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D9" w:rsidRDefault="002D55D9" w:rsidP="00E85A9B">
      <w:pPr>
        <w:pStyle w:val="f100"/>
        <w:ind w:firstLine="567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249555</wp:posOffset>
            </wp:positionV>
            <wp:extent cx="2988945" cy="1913890"/>
            <wp:effectExtent l="19050" t="19050" r="20955" b="10160"/>
            <wp:wrapSquare wrapText="bothSides"/>
            <wp:docPr id="11" name="Рисунок 11" descr="C:\Documents and Settings\Администратор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91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A9B" w:rsidRDefault="00B63734" w:rsidP="00E85A9B">
      <w:pPr>
        <w:pStyle w:val="f100"/>
        <w:ind w:firstLine="567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B63734">
        <w:rPr>
          <w:rFonts w:ascii="Arial" w:hAnsi="Arial" w:cs="Arial"/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45pt;height:40.8pt" fillcolor="#369" stroked="f">
            <v:shadow on="t" color="#b2b2b2" opacity="52429f" offset="3pt"/>
            <v:textpath style="font-family:&quot;Times New Roman&quot;;font-weight:bold;v-text-kern:t" trim="t" fitpath="t" string="СИТУАЦИИ"/>
          </v:shape>
        </w:pict>
      </w:r>
    </w:p>
    <w:p w:rsidR="00E85A9B" w:rsidRDefault="00E85A9B" w:rsidP="00E85A9B">
      <w:pPr>
        <w:pStyle w:val="f100"/>
        <w:ind w:firstLine="567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</w:p>
    <w:p w:rsidR="00C92D9B" w:rsidRPr="002D55D9" w:rsidRDefault="00C92D9B" w:rsidP="00C92D9B">
      <w:pPr>
        <w:pStyle w:val="f100"/>
        <w:ind w:firstLine="567"/>
        <w:contextualSpacing/>
        <w:rPr>
          <w:rFonts w:ascii="Arial" w:hAnsi="Arial" w:cs="Arial"/>
          <w:b/>
          <w:sz w:val="36"/>
          <w:szCs w:val="36"/>
        </w:rPr>
      </w:pPr>
      <w:r w:rsidRPr="002D55D9">
        <w:rPr>
          <w:rFonts w:ascii="Arial" w:hAnsi="Arial" w:cs="Arial"/>
          <w:b/>
          <w:sz w:val="36"/>
          <w:szCs w:val="36"/>
        </w:rPr>
        <w:t xml:space="preserve">«Просьба </w:t>
      </w:r>
      <w:r w:rsidR="00E85A9B" w:rsidRPr="002D55D9">
        <w:rPr>
          <w:rFonts w:ascii="Arial" w:hAnsi="Arial" w:cs="Arial"/>
          <w:b/>
          <w:sz w:val="36"/>
          <w:szCs w:val="36"/>
        </w:rPr>
        <w:t>о</w:t>
      </w:r>
      <w:r w:rsidRPr="002D55D9">
        <w:rPr>
          <w:rStyle w:val="f4001"/>
          <w:b/>
          <w:sz w:val="36"/>
          <w:szCs w:val="36"/>
        </w:rPr>
        <w:t xml:space="preserve"> </w:t>
      </w:r>
      <w:r w:rsidRPr="002D55D9">
        <w:rPr>
          <w:rFonts w:ascii="Arial" w:hAnsi="Arial" w:cs="Arial"/>
          <w:b/>
          <w:sz w:val="36"/>
          <w:szCs w:val="36"/>
        </w:rPr>
        <w:t>помощи»</w:t>
      </w:r>
    </w:p>
    <w:p w:rsidR="00C92D9B" w:rsidRPr="00E85A9B" w:rsidRDefault="00C92D9B" w:rsidP="00C92D9B">
      <w:pPr>
        <w:pStyle w:val="f100"/>
        <w:spacing w:before="2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>Девочка должна уметь обратиться за помощью к мальчику просьбой, например, застегнуть тугую пуговицу на пальто. Треб</w:t>
      </w:r>
      <w:r w:rsidR="00E85A9B">
        <w:rPr>
          <w:rFonts w:ascii="Arial" w:hAnsi="Arial" w:cs="Arial"/>
          <w:sz w:val="28"/>
          <w:szCs w:val="28"/>
        </w:rPr>
        <w:t>о</w:t>
      </w:r>
      <w:r w:rsidRPr="00E85A9B">
        <w:rPr>
          <w:rFonts w:ascii="Arial" w:hAnsi="Arial" w:cs="Arial"/>
          <w:sz w:val="28"/>
          <w:szCs w:val="28"/>
        </w:rPr>
        <w:t>вание воспитателя: обратиться по имени, говорить ласковым, до</w:t>
      </w:r>
      <w:r w:rsidR="00E85A9B">
        <w:rPr>
          <w:rFonts w:ascii="Arial" w:hAnsi="Arial" w:cs="Arial"/>
          <w:sz w:val="28"/>
          <w:szCs w:val="28"/>
        </w:rPr>
        <w:t>б</w:t>
      </w:r>
      <w:r w:rsidRPr="00E85A9B">
        <w:rPr>
          <w:rFonts w:ascii="Arial" w:hAnsi="Arial" w:cs="Arial"/>
          <w:sz w:val="28"/>
          <w:szCs w:val="28"/>
        </w:rPr>
        <w:t>рожелательным тоном.</w:t>
      </w:r>
    </w:p>
    <w:p w:rsidR="00E85A9B" w:rsidRDefault="00E85A9B" w:rsidP="00C92D9B">
      <w:pPr>
        <w:pStyle w:val="f100"/>
        <w:ind w:firstLine="567"/>
        <w:contextualSpacing/>
        <w:rPr>
          <w:rFonts w:ascii="Arial" w:hAnsi="Arial" w:cs="Arial"/>
          <w:sz w:val="28"/>
          <w:szCs w:val="28"/>
        </w:rPr>
      </w:pPr>
    </w:p>
    <w:p w:rsidR="00C92D9B" w:rsidRPr="00E85A9B" w:rsidRDefault="00C92D9B" w:rsidP="00C92D9B">
      <w:pPr>
        <w:pStyle w:val="f100"/>
        <w:ind w:firstLine="567"/>
        <w:contextualSpacing/>
        <w:rPr>
          <w:rFonts w:ascii="Arial" w:hAnsi="Arial" w:cs="Arial"/>
          <w:b/>
          <w:sz w:val="36"/>
          <w:szCs w:val="36"/>
        </w:rPr>
      </w:pPr>
      <w:r w:rsidRPr="00E85A9B">
        <w:rPr>
          <w:rFonts w:ascii="Arial" w:hAnsi="Arial" w:cs="Arial"/>
          <w:b/>
          <w:sz w:val="36"/>
          <w:szCs w:val="36"/>
        </w:rPr>
        <w:t>«За столом»</w:t>
      </w:r>
    </w:p>
    <w:p w:rsidR="00C92D9B" w:rsidRPr="00E85A9B" w:rsidRDefault="00C92D9B" w:rsidP="00C92D9B">
      <w:pPr>
        <w:pStyle w:val="f100"/>
        <w:spacing w:before="60"/>
        <w:ind w:firstLine="567"/>
        <w:contextualSpacing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>Ситуация задается для проверки, насколько девочки уяснили</w:t>
      </w:r>
      <w:r w:rsidR="002D55D9">
        <w:rPr>
          <w:rFonts w:ascii="Arial" w:hAnsi="Arial" w:cs="Arial"/>
          <w:sz w:val="28"/>
          <w:szCs w:val="28"/>
        </w:rPr>
        <w:t xml:space="preserve"> и</w:t>
      </w:r>
      <w:r w:rsidRPr="00E85A9B">
        <w:rPr>
          <w:rFonts w:ascii="Arial" w:hAnsi="Arial" w:cs="Arial"/>
          <w:sz w:val="28"/>
          <w:szCs w:val="28"/>
        </w:rPr>
        <w:t xml:space="preserve"> способны реализовать предыдущие формы обращения. Никаких инструкций воспитатель не дает. Но хлебница «по случайности» стои</w:t>
      </w:r>
      <w:r w:rsidR="002D55D9">
        <w:rPr>
          <w:rFonts w:ascii="Arial" w:hAnsi="Arial" w:cs="Arial"/>
          <w:sz w:val="28"/>
          <w:szCs w:val="28"/>
        </w:rPr>
        <w:t>т</w:t>
      </w:r>
      <w:r w:rsidRPr="00E85A9B">
        <w:rPr>
          <w:rFonts w:ascii="Arial" w:hAnsi="Arial" w:cs="Arial"/>
          <w:sz w:val="28"/>
          <w:szCs w:val="28"/>
        </w:rPr>
        <w:t xml:space="preserve"> рядом с мальчиком, на краю стола. Девочки </w:t>
      </w:r>
      <w:proofErr w:type="gramStart"/>
      <w:r w:rsidRPr="00E85A9B">
        <w:rPr>
          <w:rFonts w:ascii="Arial" w:hAnsi="Arial" w:cs="Arial"/>
          <w:sz w:val="28"/>
          <w:szCs w:val="28"/>
        </w:rPr>
        <w:t>вынуждены</w:t>
      </w:r>
      <w:proofErr w:type="gramEnd"/>
      <w:r w:rsidRPr="00E85A9B">
        <w:rPr>
          <w:rFonts w:ascii="Arial" w:hAnsi="Arial" w:cs="Arial"/>
          <w:sz w:val="28"/>
          <w:szCs w:val="28"/>
        </w:rPr>
        <w:t xml:space="preserve"> просит мальчиков подать хлеба. Воспитатель при необходимости напоминает форму обращения.</w:t>
      </w:r>
    </w:p>
    <w:p w:rsidR="002D55D9" w:rsidRDefault="002D55D9" w:rsidP="00C92D9B">
      <w:pPr>
        <w:pStyle w:val="f100"/>
        <w:ind w:firstLine="567"/>
        <w:contextualSpacing/>
        <w:rPr>
          <w:rFonts w:ascii="Arial" w:hAnsi="Arial" w:cs="Arial"/>
          <w:sz w:val="28"/>
          <w:szCs w:val="28"/>
        </w:rPr>
      </w:pPr>
    </w:p>
    <w:p w:rsidR="00C92D9B" w:rsidRPr="002D55D9" w:rsidRDefault="00C92D9B" w:rsidP="00C92D9B">
      <w:pPr>
        <w:pStyle w:val="f100"/>
        <w:ind w:firstLine="567"/>
        <w:contextualSpacing/>
        <w:rPr>
          <w:rFonts w:ascii="Arial" w:hAnsi="Arial" w:cs="Arial"/>
          <w:b/>
          <w:sz w:val="32"/>
          <w:szCs w:val="32"/>
        </w:rPr>
      </w:pPr>
      <w:r w:rsidRPr="002D55D9">
        <w:rPr>
          <w:rFonts w:ascii="Arial" w:hAnsi="Arial" w:cs="Arial"/>
          <w:b/>
          <w:sz w:val="32"/>
          <w:szCs w:val="32"/>
        </w:rPr>
        <w:t>«В умывальной»</w:t>
      </w:r>
    </w:p>
    <w:p w:rsidR="00C92D9B" w:rsidRPr="00E85A9B" w:rsidRDefault="00C92D9B" w:rsidP="00C92D9B">
      <w:pPr>
        <w:pStyle w:val="f100"/>
        <w:spacing w:before="2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 xml:space="preserve">Если воспитатель замечает, что некоторые мальчики быстро и плохо моют руки, вытирают их </w:t>
      </w:r>
      <w:proofErr w:type="gramStart"/>
      <w:r w:rsidRPr="00E85A9B">
        <w:rPr>
          <w:rFonts w:ascii="Arial" w:hAnsi="Arial" w:cs="Arial"/>
          <w:sz w:val="28"/>
          <w:szCs w:val="28"/>
        </w:rPr>
        <w:t>грязными</w:t>
      </w:r>
      <w:proofErr w:type="gramEnd"/>
      <w:r w:rsidRPr="00E85A9B">
        <w:rPr>
          <w:rFonts w:ascii="Arial" w:hAnsi="Arial" w:cs="Arial"/>
          <w:sz w:val="28"/>
          <w:szCs w:val="28"/>
        </w:rPr>
        <w:t>, можно предложить девочкам корректно возвратить мальчиков к умывальнику, предложив вымыть руки как следует.</w:t>
      </w:r>
    </w:p>
    <w:p w:rsidR="002D55D9" w:rsidRDefault="00C92D9B" w:rsidP="002D55D9">
      <w:pPr>
        <w:pStyle w:val="f100"/>
        <w:ind w:firstLine="567"/>
        <w:contextualSpacing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>Например: «Коля, ты спешишь. Нужно хорошо помыть руки.</w:t>
      </w:r>
      <w:r w:rsidR="002D55D9">
        <w:rPr>
          <w:rFonts w:ascii="Arial" w:hAnsi="Arial" w:cs="Arial"/>
          <w:sz w:val="28"/>
          <w:szCs w:val="28"/>
        </w:rPr>
        <w:t xml:space="preserve"> </w:t>
      </w:r>
      <w:r w:rsidRPr="00E85A9B">
        <w:rPr>
          <w:rFonts w:ascii="Arial" w:hAnsi="Arial" w:cs="Arial"/>
          <w:sz w:val="28"/>
          <w:szCs w:val="28"/>
        </w:rPr>
        <w:t xml:space="preserve">Пожалуйста, сделай это еще раз». </w:t>
      </w:r>
    </w:p>
    <w:p w:rsidR="00C92D9B" w:rsidRPr="00E85A9B" w:rsidRDefault="00C92D9B" w:rsidP="002D55D9">
      <w:pPr>
        <w:pStyle w:val="f100"/>
        <w:ind w:firstLine="567"/>
        <w:contextualSpacing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>Необходим контроль воспита</w:t>
      </w:r>
      <w:r w:rsidRPr="00E85A9B">
        <w:rPr>
          <w:rFonts w:ascii="Arial" w:hAnsi="Arial" w:cs="Arial"/>
          <w:sz w:val="28"/>
          <w:szCs w:val="28"/>
        </w:rPr>
        <w:softHyphen/>
        <w:t xml:space="preserve">теля, так как в отсутствие взрослого девочки могут это говорить властно и требовательно: «С такими руками за стол нельзя! Покажи руки - фу! Еще </w:t>
      </w:r>
      <w:proofErr w:type="gramStart"/>
      <w:r w:rsidRPr="00E85A9B">
        <w:rPr>
          <w:rFonts w:ascii="Arial" w:hAnsi="Arial" w:cs="Arial"/>
          <w:sz w:val="28"/>
          <w:szCs w:val="28"/>
        </w:rPr>
        <w:t>мой</w:t>
      </w:r>
      <w:proofErr w:type="gramEnd"/>
      <w:r w:rsidRPr="00E85A9B">
        <w:rPr>
          <w:rFonts w:ascii="Arial" w:hAnsi="Arial" w:cs="Arial"/>
          <w:sz w:val="28"/>
          <w:szCs w:val="28"/>
        </w:rPr>
        <w:t>, да не забудь повесить на место полотенце!»</w:t>
      </w:r>
    </w:p>
    <w:p w:rsidR="002D55D9" w:rsidRDefault="002D55D9" w:rsidP="00C92D9B">
      <w:pPr>
        <w:pStyle w:val="f100"/>
        <w:ind w:firstLine="567"/>
        <w:contextualSpacing/>
        <w:rPr>
          <w:rFonts w:ascii="Arial" w:hAnsi="Arial" w:cs="Arial"/>
          <w:sz w:val="28"/>
          <w:szCs w:val="28"/>
        </w:rPr>
      </w:pPr>
    </w:p>
    <w:p w:rsidR="00C92D9B" w:rsidRPr="002D55D9" w:rsidRDefault="00C92D9B" w:rsidP="00C92D9B">
      <w:pPr>
        <w:pStyle w:val="f100"/>
        <w:ind w:firstLine="567"/>
        <w:contextualSpacing/>
        <w:rPr>
          <w:rFonts w:ascii="Arial" w:hAnsi="Arial" w:cs="Arial"/>
          <w:b/>
          <w:sz w:val="32"/>
          <w:szCs w:val="32"/>
        </w:rPr>
      </w:pPr>
      <w:r w:rsidRPr="002D55D9">
        <w:rPr>
          <w:rFonts w:ascii="Arial" w:hAnsi="Arial" w:cs="Arial"/>
          <w:b/>
          <w:sz w:val="32"/>
          <w:szCs w:val="32"/>
        </w:rPr>
        <w:t>«Помощь малышам»</w:t>
      </w:r>
    </w:p>
    <w:p w:rsidR="00C92D9B" w:rsidRPr="00E85A9B" w:rsidRDefault="00C92D9B" w:rsidP="00C92D9B">
      <w:pPr>
        <w:pStyle w:val="f100"/>
        <w:spacing w:before="2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>На экскурсии в младшую группу девочкам предлагают проявить заботу о малышах: раздеть, одеть, обуть, умыть. В конце посещения расспросить девочек, как они помогали малышам, что делали, по</w:t>
      </w:r>
      <w:r w:rsidRPr="00E85A9B">
        <w:rPr>
          <w:rFonts w:ascii="Arial" w:hAnsi="Arial" w:cs="Arial"/>
          <w:sz w:val="28"/>
          <w:szCs w:val="28"/>
        </w:rPr>
        <w:softHyphen/>
        <w:t>хвалить за заботу.</w:t>
      </w:r>
    </w:p>
    <w:p w:rsidR="00C92D9B" w:rsidRPr="00E85A9B" w:rsidRDefault="00C92D9B" w:rsidP="00C92D9B">
      <w:pPr>
        <w:pStyle w:val="f100"/>
        <w:spacing w:before="60"/>
        <w:ind w:firstLine="567"/>
        <w:contextualSpacing/>
        <w:rPr>
          <w:rFonts w:ascii="Arial" w:hAnsi="Arial" w:cs="Arial"/>
          <w:sz w:val="28"/>
          <w:szCs w:val="28"/>
        </w:rPr>
      </w:pPr>
      <w:r w:rsidRPr="00E85A9B">
        <w:rPr>
          <w:rFonts w:ascii="Arial" w:hAnsi="Arial" w:cs="Arial"/>
          <w:sz w:val="28"/>
          <w:szCs w:val="28"/>
        </w:rPr>
        <w:t>Можно использовать игровой прием: «Возьми куклу, как будто ты мама. Укачивая дочку, называй ее ласковыми словами».</w:t>
      </w:r>
    </w:p>
    <w:p w:rsidR="00C92D9B" w:rsidRPr="00E85A9B" w:rsidRDefault="002D55D9" w:rsidP="00C92D9B">
      <w:pPr>
        <w:pStyle w:val="f10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3526790</wp:posOffset>
            </wp:positionH>
            <wp:positionV relativeFrom="margin">
              <wp:posOffset>7459345</wp:posOffset>
            </wp:positionV>
            <wp:extent cx="3081020" cy="2003425"/>
            <wp:effectExtent l="19050" t="19050" r="24130" b="15875"/>
            <wp:wrapSquare wrapText="bothSides"/>
            <wp:docPr id="14" name="Рисунок 14" descr="C:\Documents and Settings\Администратор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00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Д</w:t>
      </w:r>
      <w:r w:rsidR="00C92D9B" w:rsidRPr="00E85A9B">
        <w:rPr>
          <w:rFonts w:ascii="Arial" w:hAnsi="Arial" w:cs="Arial"/>
          <w:sz w:val="28"/>
          <w:szCs w:val="28"/>
        </w:rPr>
        <w:t>евочки обычно употребляют небольшой набор слов, воспита</w:t>
      </w:r>
      <w:r>
        <w:rPr>
          <w:rFonts w:ascii="Arial" w:hAnsi="Arial" w:cs="Arial"/>
          <w:sz w:val="28"/>
          <w:szCs w:val="28"/>
        </w:rPr>
        <w:t>тель д</w:t>
      </w:r>
      <w:r w:rsidR="00C92D9B" w:rsidRPr="00E85A9B">
        <w:rPr>
          <w:rFonts w:ascii="Arial" w:hAnsi="Arial" w:cs="Arial"/>
          <w:sz w:val="28"/>
          <w:szCs w:val="28"/>
        </w:rPr>
        <w:t xml:space="preserve">олжен помочь назвать куклу разнообразными эпитетами: </w:t>
      </w:r>
      <w:r>
        <w:rPr>
          <w:rFonts w:ascii="Arial" w:hAnsi="Arial" w:cs="Arial"/>
          <w:sz w:val="28"/>
          <w:szCs w:val="28"/>
        </w:rPr>
        <w:t>зол</w:t>
      </w:r>
      <w:r w:rsidR="00C92D9B" w:rsidRPr="00E85A9B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т</w:t>
      </w:r>
      <w:r w:rsidR="00C92D9B" w:rsidRPr="00E85A9B">
        <w:rPr>
          <w:rFonts w:ascii="Arial" w:hAnsi="Arial" w:cs="Arial"/>
          <w:sz w:val="28"/>
          <w:szCs w:val="28"/>
        </w:rPr>
        <w:t>ц</w:t>
      </w:r>
      <w:r>
        <w:rPr>
          <w:rFonts w:ascii="Arial" w:hAnsi="Arial" w:cs="Arial"/>
          <w:sz w:val="28"/>
          <w:szCs w:val="28"/>
        </w:rPr>
        <w:t>е</w:t>
      </w:r>
      <w:r w:rsidR="00C92D9B" w:rsidRPr="00E85A9B">
        <w:rPr>
          <w:rFonts w:ascii="Arial" w:hAnsi="Arial" w:cs="Arial"/>
          <w:sz w:val="28"/>
          <w:szCs w:val="28"/>
        </w:rPr>
        <w:t xml:space="preserve">, ласточка, рыбка, зайчик мой ненаглядный, девочка моя </w:t>
      </w:r>
      <w:r>
        <w:rPr>
          <w:rFonts w:ascii="Arial" w:hAnsi="Arial" w:cs="Arial"/>
          <w:sz w:val="28"/>
          <w:szCs w:val="28"/>
        </w:rPr>
        <w:t>пре</w:t>
      </w:r>
      <w:r w:rsidR="00C92D9B" w:rsidRPr="00E85A9B">
        <w:rPr>
          <w:rFonts w:ascii="Arial" w:hAnsi="Arial" w:cs="Arial"/>
          <w:sz w:val="28"/>
          <w:szCs w:val="28"/>
        </w:rPr>
        <w:t>красная.</w:t>
      </w:r>
    </w:p>
    <w:p w:rsidR="002D55D9" w:rsidRDefault="002D55D9" w:rsidP="00C92D9B">
      <w:pPr>
        <w:pStyle w:val="f001"/>
        <w:ind w:firstLine="567"/>
        <w:contextualSpacing/>
        <w:rPr>
          <w:sz w:val="28"/>
          <w:szCs w:val="28"/>
        </w:rPr>
      </w:pPr>
    </w:p>
    <w:p w:rsidR="002D55D9" w:rsidRDefault="002D55D9" w:rsidP="00C92D9B">
      <w:pPr>
        <w:pStyle w:val="f001"/>
        <w:ind w:firstLine="567"/>
        <w:contextualSpacing/>
        <w:rPr>
          <w:sz w:val="28"/>
          <w:szCs w:val="28"/>
        </w:rPr>
      </w:pPr>
    </w:p>
    <w:p w:rsidR="002D55D9" w:rsidRDefault="002D55D9" w:rsidP="00C92D9B">
      <w:pPr>
        <w:pStyle w:val="f001"/>
        <w:ind w:firstLine="567"/>
        <w:contextualSpacing/>
        <w:rPr>
          <w:sz w:val="28"/>
          <w:szCs w:val="28"/>
        </w:rPr>
      </w:pPr>
    </w:p>
    <w:p w:rsidR="002D55D9" w:rsidRDefault="002D55D9" w:rsidP="00C92D9B">
      <w:pPr>
        <w:pStyle w:val="f001"/>
        <w:ind w:firstLine="567"/>
        <w:contextualSpacing/>
        <w:rPr>
          <w:sz w:val="28"/>
          <w:szCs w:val="28"/>
        </w:rPr>
      </w:pPr>
    </w:p>
    <w:p w:rsidR="00080C15" w:rsidRDefault="00B63734" w:rsidP="00080C15">
      <w:pPr>
        <w:pStyle w:val="f100"/>
        <w:ind w:firstLine="56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63734">
        <w:rPr>
          <w:rFonts w:ascii="Arial" w:hAnsi="Arial" w:cs="Arial"/>
          <w:b/>
          <w:bCs/>
          <w:sz w:val="28"/>
          <w:szCs w:val="28"/>
        </w:rPr>
        <w:lastRenderedPageBreak/>
        <w:pict>
          <v:shape id="_x0000_i1026" type="#_x0000_t136" style="width:391.85pt;height:17.8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УПРАЖНЕНИЯ"/>
          </v:shape>
        </w:pict>
      </w:r>
    </w:p>
    <w:p w:rsidR="006424B0" w:rsidRDefault="006424B0" w:rsidP="00C92D9B">
      <w:pPr>
        <w:pStyle w:val="f100"/>
        <w:ind w:firstLine="567"/>
        <w:contextualSpacing/>
        <w:rPr>
          <w:rFonts w:ascii="Arial" w:hAnsi="Arial" w:cs="Arial"/>
          <w:b/>
        </w:rPr>
      </w:pPr>
    </w:p>
    <w:p w:rsidR="00C92D9B" w:rsidRPr="006424B0" w:rsidRDefault="00080C15" w:rsidP="00C92D9B">
      <w:pPr>
        <w:pStyle w:val="f100"/>
        <w:ind w:firstLine="567"/>
        <w:contextualSpacing/>
        <w:rPr>
          <w:rFonts w:ascii="Arial" w:hAnsi="Arial" w:cs="Arial"/>
          <w:b/>
        </w:rPr>
      </w:pPr>
      <w:r w:rsidRPr="006424B0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41910</wp:posOffset>
            </wp:positionV>
            <wp:extent cx="1963420" cy="2953385"/>
            <wp:effectExtent l="19050" t="0" r="0" b="0"/>
            <wp:wrapSquare wrapText="bothSides"/>
            <wp:docPr id="23" name="Рисунок 23" descr="C:\Documents and Settings\Администратор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9B" w:rsidRPr="006424B0">
        <w:rPr>
          <w:rFonts w:ascii="Arial" w:hAnsi="Arial" w:cs="Arial"/>
          <w:b/>
        </w:rPr>
        <w:t>«Знакомство»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Style w:val="f2101"/>
          <w:rFonts w:ascii="Arial" w:hAnsi="Arial" w:cs="Arial"/>
          <w:b/>
          <w:i w:val="0"/>
        </w:rPr>
        <w:t>Цел</w:t>
      </w:r>
      <w:r w:rsidRPr="006424B0">
        <w:rPr>
          <w:rFonts w:ascii="Arial" w:hAnsi="Arial" w:cs="Arial"/>
          <w:b/>
        </w:rPr>
        <w:t>ь:</w:t>
      </w:r>
      <w:r w:rsidRPr="006424B0">
        <w:rPr>
          <w:rFonts w:ascii="Arial" w:hAnsi="Arial" w:cs="Arial"/>
        </w:rPr>
        <w:t xml:space="preserve"> прививать навык общения мальчиков с девочками.</w:t>
      </w:r>
    </w:p>
    <w:p w:rsidR="00C92D9B" w:rsidRPr="006424B0" w:rsidRDefault="00C92D9B" w:rsidP="00C92D9B">
      <w:pPr>
        <w:pStyle w:val="f10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  <w:b/>
        </w:rPr>
        <w:t>Ход упражнения:</w:t>
      </w:r>
      <w:r w:rsidRPr="006424B0">
        <w:rPr>
          <w:rFonts w:ascii="Arial" w:hAnsi="Arial" w:cs="Arial"/>
        </w:rPr>
        <w:t xml:space="preserve"> как будто сегодня в группу пришла новенькая </w:t>
      </w:r>
      <w:r w:rsidR="00080C15" w:rsidRPr="006424B0">
        <w:rPr>
          <w:rFonts w:ascii="Arial" w:hAnsi="Arial" w:cs="Arial"/>
        </w:rPr>
        <w:t>д</w:t>
      </w:r>
      <w:r w:rsidRPr="006424B0">
        <w:rPr>
          <w:rFonts w:ascii="Arial" w:hAnsi="Arial" w:cs="Arial"/>
        </w:rPr>
        <w:t>евочка. Воспитатель называет имя и фамилию, показывает фото</w:t>
      </w:r>
      <w:r w:rsidR="00080C15" w:rsidRPr="006424B0">
        <w:rPr>
          <w:rFonts w:ascii="Arial" w:hAnsi="Arial" w:cs="Arial"/>
        </w:rPr>
        <w:t>г</w:t>
      </w:r>
      <w:r w:rsidRPr="006424B0">
        <w:rPr>
          <w:rFonts w:ascii="Arial" w:hAnsi="Arial" w:cs="Arial"/>
        </w:rPr>
        <w:t>рафию. Затем задает детям вопросы, предложив предварительно</w:t>
      </w:r>
      <w:r w:rsidR="00080C15" w:rsidRPr="006424B0">
        <w:rPr>
          <w:rFonts w:ascii="Arial" w:hAnsi="Arial" w:cs="Arial"/>
        </w:rPr>
        <w:t xml:space="preserve"> вн</w:t>
      </w:r>
      <w:r w:rsidRPr="006424B0">
        <w:rPr>
          <w:rFonts w:ascii="Arial" w:hAnsi="Arial" w:cs="Arial"/>
        </w:rPr>
        <w:t>има</w:t>
      </w:r>
      <w:r w:rsidR="00080C15" w:rsidRPr="006424B0">
        <w:rPr>
          <w:rFonts w:ascii="Arial" w:hAnsi="Arial" w:cs="Arial"/>
        </w:rPr>
        <w:t>т</w:t>
      </w:r>
      <w:r w:rsidRPr="006424B0">
        <w:rPr>
          <w:rFonts w:ascii="Arial" w:hAnsi="Arial" w:cs="Arial"/>
        </w:rPr>
        <w:t>ельно посмотреть на новенькую.</w:t>
      </w:r>
    </w:p>
    <w:p w:rsidR="00080C15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 xml:space="preserve">В о с </w:t>
      </w:r>
      <w:proofErr w:type="spellStart"/>
      <w:proofErr w:type="gramStart"/>
      <w:r w:rsidRPr="006424B0">
        <w:rPr>
          <w:rFonts w:ascii="Arial" w:hAnsi="Arial" w:cs="Arial"/>
        </w:rPr>
        <w:t>п</w:t>
      </w:r>
      <w:proofErr w:type="spellEnd"/>
      <w:proofErr w:type="gramEnd"/>
      <w:r w:rsidRPr="006424B0">
        <w:rPr>
          <w:rFonts w:ascii="Arial" w:hAnsi="Arial" w:cs="Arial"/>
        </w:rPr>
        <w:t xml:space="preserve"> и т а т е л </w:t>
      </w:r>
      <w:proofErr w:type="spellStart"/>
      <w:r w:rsidRPr="006424B0">
        <w:rPr>
          <w:rFonts w:ascii="Arial" w:hAnsi="Arial" w:cs="Arial"/>
        </w:rPr>
        <w:t>ь</w:t>
      </w:r>
      <w:proofErr w:type="spellEnd"/>
      <w:r w:rsidRPr="006424B0">
        <w:rPr>
          <w:rFonts w:ascii="Arial" w:hAnsi="Arial" w:cs="Arial"/>
        </w:rPr>
        <w:t xml:space="preserve">. Как бы вы оценили ее внешний вид? 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Д</w:t>
      </w:r>
      <w:r w:rsidR="00080C15" w:rsidRPr="006424B0">
        <w:rPr>
          <w:rFonts w:ascii="Arial" w:hAnsi="Arial" w:cs="Arial"/>
        </w:rPr>
        <w:t xml:space="preserve"> </w:t>
      </w:r>
      <w:r w:rsidRPr="006424B0">
        <w:rPr>
          <w:rFonts w:ascii="Arial" w:hAnsi="Arial" w:cs="Arial"/>
        </w:rPr>
        <w:t>е</w:t>
      </w:r>
      <w:r w:rsidR="00080C15" w:rsidRPr="006424B0">
        <w:rPr>
          <w:rFonts w:ascii="Arial" w:hAnsi="Arial" w:cs="Arial"/>
        </w:rPr>
        <w:t xml:space="preserve"> </w:t>
      </w:r>
      <w:r w:rsidRPr="006424B0">
        <w:rPr>
          <w:rFonts w:ascii="Arial" w:hAnsi="Arial" w:cs="Arial"/>
        </w:rPr>
        <w:t>т</w:t>
      </w:r>
      <w:r w:rsidR="00080C15" w:rsidRPr="006424B0">
        <w:rPr>
          <w:rFonts w:ascii="Arial" w:hAnsi="Arial" w:cs="Arial"/>
        </w:rPr>
        <w:t xml:space="preserve"> </w:t>
      </w:r>
      <w:r w:rsidRPr="006424B0">
        <w:rPr>
          <w:rFonts w:ascii="Arial" w:hAnsi="Arial" w:cs="Arial"/>
        </w:rPr>
        <w:t>и. Аккуратная, стройная, нежная, красивая.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 xml:space="preserve">В о с </w:t>
      </w:r>
      <w:proofErr w:type="spellStart"/>
      <w:proofErr w:type="gramStart"/>
      <w:r w:rsidRPr="006424B0">
        <w:rPr>
          <w:rFonts w:ascii="Arial" w:hAnsi="Arial" w:cs="Arial"/>
        </w:rPr>
        <w:t>п</w:t>
      </w:r>
      <w:proofErr w:type="spellEnd"/>
      <w:proofErr w:type="gramEnd"/>
      <w:r w:rsidRPr="006424B0">
        <w:rPr>
          <w:rFonts w:ascii="Arial" w:hAnsi="Arial" w:cs="Arial"/>
        </w:rPr>
        <w:t xml:space="preserve"> и т а т е л </w:t>
      </w:r>
      <w:proofErr w:type="spellStart"/>
      <w:r w:rsidRPr="006424B0">
        <w:rPr>
          <w:rFonts w:ascii="Arial" w:hAnsi="Arial" w:cs="Arial"/>
        </w:rPr>
        <w:t>ь</w:t>
      </w:r>
      <w:proofErr w:type="spellEnd"/>
      <w:r w:rsidRPr="006424B0">
        <w:rPr>
          <w:rFonts w:ascii="Arial" w:hAnsi="Arial" w:cs="Arial"/>
        </w:rPr>
        <w:t>. Кто должен поздороваться первым?</w:t>
      </w:r>
    </w:p>
    <w:p w:rsidR="00080C15" w:rsidRPr="006424B0" w:rsidRDefault="00080C15" w:rsidP="00080C15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Д е т и. Мальчики.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 xml:space="preserve">В о с </w:t>
      </w:r>
      <w:proofErr w:type="spellStart"/>
      <w:proofErr w:type="gramStart"/>
      <w:r w:rsidRPr="006424B0">
        <w:rPr>
          <w:rFonts w:ascii="Arial" w:hAnsi="Arial" w:cs="Arial"/>
        </w:rPr>
        <w:t>п</w:t>
      </w:r>
      <w:proofErr w:type="spellEnd"/>
      <w:proofErr w:type="gramEnd"/>
      <w:r w:rsidRPr="006424B0">
        <w:rPr>
          <w:rFonts w:ascii="Arial" w:hAnsi="Arial" w:cs="Arial"/>
        </w:rPr>
        <w:t xml:space="preserve"> и т а т е л </w:t>
      </w:r>
      <w:proofErr w:type="spellStart"/>
      <w:r w:rsidRPr="006424B0">
        <w:rPr>
          <w:rFonts w:ascii="Arial" w:hAnsi="Arial" w:cs="Arial"/>
        </w:rPr>
        <w:t>ь</w:t>
      </w:r>
      <w:proofErr w:type="spellEnd"/>
      <w:r w:rsidRPr="006424B0">
        <w:rPr>
          <w:rFonts w:ascii="Arial" w:hAnsi="Arial" w:cs="Arial"/>
        </w:rPr>
        <w:t>. Что вы хотели спросить у девочки, когда впер</w:t>
      </w:r>
      <w:r w:rsidR="00080C15" w:rsidRPr="006424B0">
        <w:rPr>
          <w:rFonts w:ascii="Arial" w:hAnsi="Arial" w:cs="Arial"/>
        </w:rPr>
        <w:t>в</w:t>
      </w:r>
      <w:r w:rsidRPr="006424B0">
        <w:rPr>
          <w:rFonts w:ascii="Arial" w:hAnsi="Arial" w:cs="Arial"/>
        </w:rPr>
        <w:t>ые ее увидели?</w:t>
      </w:r>
    </w:p>
    <w:p w:rsidR="00C92D9B" w:rsidRPr="006424B0" w:rsidRDefault="00C92D9B" w:rsidP="00C92D9B">
      <w:pPr>
        <w:pStyle w:val="f100"/>
        <w:spacing w:before="2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</w:rPr>
        <w:t>После небольшого обсуждения воспитатель предлагает детям распределиться по парам и попробовать познакомиться друг с другом.</w:t>
      </w:r>
    </w:p>
    <w:p w:rsidR="00080C15" w:rsidRPr="006424B0" w:rsidRDefault="00080C15" w:rsidP="00C92D9B">
      <w:pPr>
        <w:pStyle w:val="f100"/>
        <w:ind w:firstLine="567"/>
        <w:contextualSpacing/>
        <w:rPr>
          <w:rFonts w:ascii="Arial" w:hAnsi="Arial" w:cs="Arial"/>
        </w:rPr>
      </w:pP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  <w:b/>
        </w:rPr>
      </w:pPr>
      <w:r w:rsidRPr="006424B0">
        <w:rPr>
          <w:rFonts w:ascii="Arial" w:hAnsi="Arial" w:cs="Arial"/>
          <w:b/>
        </w:rPr>
        <w:t>«Приглашение на танец»</w:t>
      </w:r>
    </w:p>
    <w:p w:rsidR="00C92D9B" w:rsidRPr="006424B0" w:rsidRDefault="00C92D9B" w:rsidP="00C92D9B">
      <w:pPr>
        <w:pStyle w:val="f100"/>
        <w:spacing w:before="2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  <w:b/>
        </w:rPr>
        <w:t>Ход упражнения:</w:t>
      </w:r>
      <w:r w:rsidRPr="006424B0">
        <w:rPr>
          <w:rFonts w:ascii="Arial" w:hAnsi="Arial" w:cs="Arial"/>
        </w:rPr>
        <w:t xml:space="preserve"> воспитатель рассказывает детям о том, что </w:t>
      </w:r>
      <w:r w:rsidR="00080C15" w:rsidRPr="006424B0">
        <w:rPr>
          <w:rFonts w:ascii="Arial" w:hAnsi="Arial" w:cs="Arial"/>
        </w:rPr>
        <w:t>в</w:t>
      </w:r>
      <w:r w:rsidRPr="006424B0">
        <w:rPr>
          <w:rFonts w:ascii="Arial" w:hAnsi="Arial" w:cs="Arial"/>
        </w:rPr>
        <w:t>се взрослые танцуют парами. Он предлагает детям поучиться. Мальчики должны уметь пригласить девочек на танец.</w:t>
      </w:r>
      <w:r w:rsidR="006424B0" w:rsidRPr="006424B0">
        <w:rPr>
          <w:rFonts w:ascii="Arial" w:hAnsi="Arial" w:cs="Arial"/>
        </w:rPr>
        <w:t xml:space="preserve"> Воспита</w:t>
      </w:r>
      <w:r w:rsidR="006424B0" w:rsidRPr="006424B0">
        <w:rPr>
          <w:rFonts w:ascii="Arial" w:hAnsi="Arial" w:cs="Arial"/>
        </w:rPr>
        <w:softHyphen/>
      </w:r>
      <w:r w:rsidRPr="006424B0">
        <w:rPr>
          <w:rFonts w:ascii="Arial" w:hAnsi="Arial" w:cs="Arial"/>
        </w:rPr>
        <w:t>тель приглашает одного мальчика и одну девочку разыграть не</w:t>
      </w:r>
      <w:r w:rsidRPr="006424B0">
        <w:rPr>
          <w:rFonts w:ascii="Arial" w:hAnsi="Arial" w:cs="Arial"/>
        </w:rPr>
        <w:softHyphen/>
        <w:t xml:space="preserve">большую сценку «приглашения на танец». Он объясняет, что надо делать, а пара детей показывает. Воспитатель распределяет всех мальчиков и девочек по парам. Каждая пара проигрывает одновременно вместе со всеми детьми разученную сценку приглашения на танец: мальчики кланяются, приглашают жестами девочек на танец, а девочки грациозно приседают, </w:t>
      </w:r>
      <w:proofErr w:type="gramStart"/>
      <w:r w:rsidRPr="006424B0">
        <w:rPr>
          <w:rFonts w:ascii="Arial" w:hAnsi="Arial" w:cs="Arial"/>
        </w:rPr>
        <w:t>благодаря</w:t>
      </w:r>
      <w:proofErr w:type="gramEnd"/>
      <w:r w:rsidRPr="006424B0">
        <w:rPr>
          <w:rFonts w:ascii="Arial" w:hAnsi="Arial" w:cs="Arial"/>
        </w:rPr>
        <w:t xml:space="preserve"> за при</w:t>
      </w:r>
      <w:r w:rsidRPr="006424B0">
        <w:rPr>
          <w:rFonts w:ascii="Arial" w:hAnsi="Arial" w:cs="Arial"/>
        </w:rPr>
        <w:softHyphen/>
        <w:t>глашение. В конце игры девочки и мальчики парами берутся за руки. В ритме легкой польки мальчики ведут девочек по кругу. По окончании танца дети друг другу кланяются. Мальчики отводят девочек на место.</w:t>
      </w:r>
    </w:p>
    <w:p w:rsidR="006424B0" w:rsidRPr="006424B0" w:rsidRDefault="006424B0" w:rsidP="00C92D9B">
      <w:pPr>
        <w:pStyle w:val="f100"/>
        <w:ind w:firstLine="567"/>
        <w:contextualSpacing/>
        <w:rPr>
          <w:rFonts w:ascii="Arial" w:hAnsi="Arial" w:cs="Arial"/>
        </w:rPr>
      </w:pP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  <w:b/>
        </w:rPr>
      </w:pPr>
      <w:r w:rsidRPr="006424B0">
        <w:rPr>
          <w:rFonts w:ascii="Arial" w:hAnsi="Arial" w:cs="Arial"/>
          <w:b/>
        </w:rPr>
        <w:t>Беседа «Наши отношения</w:t>
      </w:r>
      <w:r w:rsidR="006424B0" w:rsidRPr="006424B0">
        <w:rPr>
          <w:rFonts w:ascii="Arial" w:hAnsi="Arial" w:cs="Arial"/>
          <w:b/>
        </w:rPr>
        <w:t>»</w:t>
      </w:r>
      <w:r w:rsidRPr="006424B0">
        <w:rPr>
          <w:rFonts w:ascii="Arial" w:hAnsi="Arial" w:cs="Arial"/>
          <w:b/>
        </w:rPr>
        <w:t>.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Style w:val="f2101"/>
          <w:rFonts w:ascii="Arial" w:hAnsi="Arial" w:cs="Arial"/>
          <w:b/>
          <w:i w:val="0"/>
        </w:rPr>
        <w:t>Цель</w:t>
      </w:r>
      <w:r w:rsidRPr="006424B0">
        <w:rPr>
          <w:rFonts w:ascii="Arial" w:hAnsi="Arial" w:cs="Arial"/>
          <w:b/>
          <w:i/>
        </w:rPr>
        <w:t>:</w:t>
      </w:r>
      <w:r w:rsidRPr="006424B0">
        <w:rPr>
          <w:rFonts w:ascii="Arial" w:hAnsi="Arial" w:cs="Arial"/>
        </w:rPr>
        <w:t xml:space="preserve"> учить детей культуре общения мальчиков и девочек.</w:t>
      </w:r>
    </w:p>
    <w:p w:rsidR="00C92D9B" w:rsidRPr="006424B0" w:rsidRDefault="00C92D9B" w:rsidP="00C92D9B">
      <w:pPr>
        <w:pStyle w:val="f100"/>
        <w:spacing w:before="6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  <w:b/>
        </w:rPr>
        <w:t>Ход беседы:</w:t>
      </w:r>
      <w:r w:rsidRPr="006424B0">
        <w:rPr>
          <w:rFonts w:ascii="Arial" w:hAnsi="Arial" w:cs="Arial"/>
        </w:rPr>
        <w:t xml:space="preserve"> педагог предлагает для обсуждения правила отношений между</w:t>
      </w:r>
      <w:r w:rsidR="006424B0">
        <w:rPr>
          <w:rFonts w:ascii="Arial" w:hAnsi="Arial" w:cs="Arial"/>
        </w:rPr>
        <w:t xml:space="preserve"> </w:t>
      </w:r>
      <w:r w:rsidRPr="006424B0">
        <w:rPr>
          <w:rFonts w:ascii="Arial" w:hAnsi="Arial" w:cs="Arial"/>
        </w:rPr>
        <w:t>мальчиками и девочками.</w:t>
      </w:r>
    </w:p>
    <w:p w:rsidR="00C92D9B" w:rsidRPr="006424B0" w:rsidRDefault="00C92D9B" w:rsidP="006424B0">
      <w:pPr>
        <w:pStyle w:val="f100"/>
        <w:numPr>
          <w:ilvl w:val="0"/>
          <w:numId w:val="4"/>
        </w:numPr>
        <w:ind w:left="426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Мальчики должны быть внимательными и предупредительными по отношению к девочкам. Нужно: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- подавать девочке пальто или куртку;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- пропускать впереди себя в дверях;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- уступать стульчик во время обеда или занятий.</w:t>
      </w:r>
    </w:p>
    <w:p w:rsidR="00C92D9B" w:rsidRPr="006424B0" w:rsidRDefault="00C92D9B" w:rsidP="006424B0">
      <w:pPr>
        <w:pStyle w:val="f100"/>
        <w:numPr>
          <w:ilvl w:val="0"/>
          <w:numId w:val="4"/>
        </w:numPr>
        <w:ind w:left="426" w:hanging="426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 xml:space="preserve">Мальчики должны помогать девочкам в затруднительных </w:t>
      </w:r>
      <w:r w:rsidR="006424B0" w:rsidRPr="006424B0">
        <w:rPr>
          <w:rFonts w:ascii="Arial" w:hAnsi="Arial" w:cs="Arial"/>
        </w:rPr>
        <w:t>ситуациях</w:t>
      </w:r>
      <w:r w:rsidRPr="006424B0">
        <w:rPr>
          <w:rFonts w:ascii="Arial" w:hAnsi="Arial" w:cs="Arial"/>
        </w:rPr>
        <w:t>:</w:t>
      </w:r>
    </w:p>
    <w:p w:rsidR="00C92D9B" w:rsidRPr="006424B0" w:rsidRDefault="006424B0" w:rsidP="00C92D9B">
      <w:pPr>
        <w:pStyle w:val="f100"/>
        <w:spacing w:before="60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2D9B" w:rsidRPr="006424B0">
        <w:rPr>
          <w:rFonts w:ascii="Arial" w:hAnsi="Arial" w:cs="Arial"/>
        </w:rPr>
        <w:t>перейти скользкое место или лужу на улице во время п</w:t>
      </w:r>
      <w:r>
        <w:rPr>
          <w:rFonts w:ascii="Arial" w:hAnsi="Arial" w:cs="Arial"/>
        </w:rPr>
        <w:t>ро</w:t>
      </w:r>
      <w:r w:rsidR="00C92D9B" w:rsidRPr="006424B0">
        <w:rPr>
          <w:rFonts w:ascii="Arial" w:hAnsi="Arial" w:cs="Arial"/>
        </w:rPr>
        <w:t>гулки;</w:t>
      </w:r>
    </w:p>
    <w:p w:rsidR="006424B0" w:rsidRDefault="006424B0" w:rsidP="00C92D9B">
      <w:pPr>
        <w:pStyle w:val="f100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2D9B" w:rsidRPr="006424B0">
        <w:rPr>
          <w:rFonts w:ascii="Arial" w:hAnsi="Arial" w:cs="Arial"/>
        </w:rPr>
        <w:t xml:space="preserve">собрать игрушки; </w:t>
      </w:r>
    </w:p>
    <w:p w:rsidR="00C92D9B" w:rsidRPr="006424B0" w:rsidRDefault="006424B0" w:rsidP="00C92D9B">
      <w:pPr>
        <w:pStyle w:val="f100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2D9B" w:rsidRPr="006424B0">
        <w:rPr>
          <w:rFonts w:ascii="Arial" w:hAnsi="Arial" w:cs="Arial"/>
        </w:rPr>
        <w:t>нести тяжелые вещи;</w:t>
      </w:r>
    </w:p>
    <w:p w:rsidR="00C92D9B" w:rsidRPr="006424B0" w:rsidRDefault="00C92D9B" w:rsidP="00C92D9B">
      <w:pPr>
        <w:pStyle w:val="f10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- защищать, если кто-то обидит девочку.</w:t>
      </w:r>
    </w:p>
    <w:p w:rsidR="00C92D9B" w:rsidRPr="006424B0" w:rsidRDefault="00C92D9B" w:rsidP="00C92D9B">
      <w:pPr>
        <w:pStyle w:val="f10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</w:rPr>
        <w:t xml:space="preserve">Помогать в таких случаях следует, не дожидаясь просьбы. В </w:t>
      </w:r>
      <w:r w:rsidRPr="006424B0">
        <w:rPr>
          <w:rStyle w:val="f4001"/>
        </w:rPr>
        <w:t>эт</w:t>
      </w:r>
      <w:r w:rsidR="006424B0">
        <w:rPr>
          <w:rStyle w:val="f4001"/>
        </w:rPr>
        <w:t>о</w:t>
      </w:r>
      <w:r w:rsidRPr="006424B0">
        <w:rPr>
          <w:rStyle w:val="f4001"/>
        </w:rPr>
        <w:t xml:space="preserve"> </w:t>
      </w:r>
      <w:r w:rsidRPr="006424B0">
        <w:rPr>
          <w:rFonts w:ascii="Arial" w:hAnsi="Arial" w:cs="Arial"/>
        </w:rPr>
        <w:t>и проявляется внимательность и предупредительность мальчиков.</w:t>
      </w:r>
    </w:p>
    <w:p w:rsidR="00C92D9B" w:rsidRPr="006424B0" w:rsidRDefault="00C92D9B" w:rsidP="00C92D9B">
      <w:pPr>
        <w:pStyle w:val="f100"/>
        <w:spacing w:before="2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</w:rPr>
        <w:t>Девочки должны уметь принимать помощь мальчиков, благ</w:t>
      </w:r>
      <w:r w:rsidR="006424B0">
        <w:rPr>
          <w:rFonts w:ascii="Arial" w:hAnsi="Arial" w:cs="Arial"/>
        </w:rPr>
        <w:t>о</w:t>
      </w:r>
      <w:r w:rsidRPr="006424B0">
        <w:rPr>
          <w:rFonts w:ascii="Arial" w:hAnsi="Arial" w:cs="Arial"/>
        </w:rPr>
        <w:t>дарить или, в случае необходимости, вежливо отказаться, сказ «спасибо».</w:t>
      </w:r>
    </w:p>
    <w:p w:rsidR="00C92D9B" w:rsidRPr="006424B0" w:rsidRDefault="00C92D9B" w:rsidP="00C92D9B">
      <w:pPr>
        <w:pStyle w:val="f100"/>
        <w:spacing w:before="60"/>
        <w:ind w:firstLine="567"/>
        <w:contextualSpacing/>
        <w:rPr>
          <w:rFonts w:ascii="Arial" w:hAnsi="Arial" w:cs="Arial"/>
        </w:rPr>
      </w:pPr>
      <w:r w:rsidRPr="006424B0">
        <w:rPr>
          <w:rFonts w:ascii="Arial" w:hAnsi="Arial" w:cs="Arial"/>
        </w:rPr>
        <w:t>В общении с мальчиками девочки не должны быть вредным</w:t>
      </w:r>
      <w:r w:rsidR="006424B0">
        <w:rPr>
          <w:rFonts w:ascii="Arial" w:hAnsi="Arial" w:cs="Arial"/>
        </w:rPr>
        <w:t>и</w:t>
      </w:r>
      <w:r w:rsidRPr="006424B0">
        <w:rPr>
          <w:rFonts w:ascii="Arial" w:hAnsi="Arial" w:cs="Arial"/>
        </w:rPr>
        <w:t xml:space="preserve"> или ябедами.</w:t>
      </w:r>
    </w:p>
    <w:p w:rsidR="00C92D9B" w:rsidRPr="006424B0" w:rsidRDefault="00C92D9B" w:rsidP="00C92D9B">
      <w:pPr>
        <w:pStyle w:val="f10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</w:rPr>
        <w:t>Девочки должны помогать мальчикам в уборке группы: подметать пол, собирать игрушки, вытирать пыль, поливать цветы, раздавать материал для проведения занятий.</w:t>
      </w:r>
    </w:p>
    <w:p w:rsidR="00AA2DB8" w:rsidRDefault="00C92D9B" w:rsidP="00AA2DB8">
      <w:pPr>
        <w:pStyle w:val="f100"/>
        <w:ind w:firstLine="567"/>
        <w:contextualSpacing/>
        <w:jc w:val="both"/>
        <w:rPr>
          <w:rFonts w:ascii="Arial" w:hAnsi="Arial" w:cs="Arial"/>
        </w:rPr>
      </w:pPr>
      <w:r w:rsidRPr="006424B0">
        <w:rPr>
          <w:rFonts w:ascii="Arial" w:hAnsi="Arial" w:cs="Arial"/>
        </w:rPr>
        <w:t>Педагог вместе с детьми разбирает правила на конкретных при</w:t>
      </w:r>
      <w:r w:rsidR="006424B0">
        <w:rPr>
          <w:rFonts w:ascii="Arial" w:hAnsi="Arial" w:cs="Arial"/>
        </w:rPr>
        <w:t>м</w:t>
      </w:r>
      <w:r w:rsidRPr="006424B0">
        <w:rPr>
          <w:rFonts w:ascii="Arial" w:hAnsi="Arial" w:cs="Arial"/>
        </w:rPr>
        <w:t>ерах из жизни, предлагает разыграть небольшие сценки для закрепления материала.</w:t>
      </w:r>
    </w:p>
    <w:p w:rsidR="00C92D9B" w:rsidRPr="00AA2DB8" w:rsidRDefault="00AA2DB8" w:rsidP="00AA2DB8">
      <w:pPr>
        <w:pStyle w:val="f100"/>
        <w:ind w:hanging="142"/>
        <w:contextualSpacing/>
        <w:jc w:val="center"/>
        <w:rPr>
          <w:rFonts w:ascii="Arial" w:hAnsi="Arial" w:cs="Arial"/>
          <w:b/>
          <w:color w:val="FF0000"/>
          <w:sz w:val="32"/>
          <w:szCs w:val="32"/>
          <w:rtl/>
        </w:rPr>
      </w:pPr>
      <w:r w:rsidRPr="00AA2DB8">
        <w:rPr>
          <w:rFonts w:ascii="Arial" w:hAnsi="Arial" w:cs="Arial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100965</wp:posOffset>
            </wp:positionV>
            <wp:extent cx="2003425" cy="2330450"/>
            <wp:effectExtent l="19050" t="0" r="0" b="0"/>
            <wp:wrapSquare wrapText="bothSides"/>
            <wp:docPr id="33" name="Рисунок 33" descr="C:\Documents and Settings\Администратор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Администратор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DB8">
        <w:rPr>
          <w:rFonts w:ascii="Arial" w:hAnsi="Arial" w:cs="Arial"/>
          <w:b/>
          <w:color w:val="FF0000"/>
          <w:sz w:val="32"/>
          <w:szCs w:val="32"/>
        </w:rPr>
        <w:t>Р</w:t>
      </w:r>
      <w:r w:rsidR="00C92D9B" w:rsidRPr="00AA2DB8">
        <w:rPr>
          <w:rFonts w:ascii="Arial" w:hAnsi="Arial" w:cs="Arial"/>
          <w:b/>
          <w:color w:val="FF0000"/>
          <w:sz w:val="32"/>
          <w:szCs w:val="32"/>
        </w:rPr>
        <w:t>ЕКОМЕНДАЦИИ ПСИХОЛОГА</w:t>
      </w:r>
    </w:p>
    <w:p w:rsidR="00C92D9B" w:rsidRPr="00AA2DB8" w:rsidRDefault="00AA2DB8" w:rsidP="00AA2DB8">
      <w:pPr>
        <w:pStyle w:val="f301"/>
        <w:ind w:hanging="142"/>
        <w:contextualSpacing/>
        <w:jc w:val="center"/>
        <w:rPr>
          <w:rFonts w:ascii="Arial" w:hAnsi="Arial" w:cs="Arial"/>
          <w:color w:val="FF0000"/>
          <w:sz w:val="32"/>
          <w:szCs w:val="32"/>
        </w:rPr>
      </w:pPr>
      <w:r w:rsidRPr="00AA2DB8">
        <w:rPr>
          <w:rFonts w:ascii="Arial" w:hAnsi="Arial" w:cs="Arial"/>
          <w:color w:val="FF0000"/>
          <w:sz w:val="32"/>
          <w:szCs w:val="32"/>
        </w:rPr>
        <w:t>Д</w:t>
      </w:r>
      <w:r w:rsidR="00C92D9B" w:rsidRPr="00AA2DB8">
        <w:rPr>
          <w:rFonts w:ascii="Arial" w:hAnsi="Arial" w:cs="Arial"/>
          <w:color w:val="FF0000"/>
          <w:sz w:val="32"/>
          <w:szCs w:val="32"/>
        </w:rPr>
        <w:t>ЛЯ ВОСПИТАТЕЛЕЙ И РОДИТЕЛЕЙ</w:t>
      </w:r>
    </w:p>
    <w:p w:rsidR="00C92D9B" w:rsidRPr="00AA2DB8" w:rsidRDefault="00AA2DB8" w:rsidP="00AA2DB8">
      <w:pPr>
        <w:pStyle w:val="f001"/>
        <w:ind w:hanging="142"/>
        <w:contextualSpacing/>
        <w:jc w:val="center"/>
        <w:rPr>
          <w:color w:val="5F497A" w:themeColor="accent4" w:themeShade="BF"/>
          <w:sz w:val="40"/>
          <w:szCs w:val="40"/>
        </w:rPr>
      </w:pPr>
      <w:r w:rsidRPr="00AA2DB8">
        <w:rPr>
          <w:color w:val="5F497A" w:themeColor="accent4" w:themeShade="BF"/>
          <w:sz w:val="32"/>
          <w:szCs w:val="32"/>
        </w:rPr>
        <w:t>ВО</w:t>
      </w:r>
      <w:r w:rsidR="00C92D9B" w:rsidRPr="00AA2DB8">
        <w:rPr>
          <w:color w:val="5F497A" w:themeColor="accent4" w:themeShade="BF"/>
          <w:sz w:val="32"/>
          <w:szCs w:val="32"/>
        </w:rPr>
        <w:t xml:space="preserve">СПИТАНИЕ И ОБУЧЕНИЕ </w:t>
      </w:r>
      <w:r w:rsidRPr="00AA2DB8">
        <w:rPr>
          <w:color w:val="5F497A" w:themeColor="accent4" w:themeShade="BF"/>
          <w:sz w:val="32"/>
          <w:szCs w:val="32"/>
        </w:rPr>
        <w:t xml:space="preserve">С </w:t>
      </w:r>
      <w:r w:rsidR="00C92D9B" w:rsidRPr="00AA2DB8">
        <w:rPr>
          <w:color w:val="5F497A" w:themeColor="accent4" w:themeShade="BF"/>
          <w:sz w:val="32"/>
          <w:szCs w:val="32"/>
        </w:rPr>
        <w:t>УЧЕТОМ ПОЛА РЕБЕНКА</w:t>
      </w:r>
    </w:p>
    <w:p w:rsidR="00C92D9B" w:rsidRPr="00AA2DB8" w:rsidRDefault="00C92D9B" w:rsidP="00C92D9B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Не забывайте, что перед вами не бесполый ребенок, а мальчик или девочка с определенными особенностями мышления, восприятия,</w:t>
      </w:r>
      <w:r w:rsidR="00AA2DB8" w:rsidRPr="00AA2DB8">
        <w:rPr>
          <w:rFonts w:ascii="Arial" w:eastAsia="Times New Roman" w:hAnsi="Arial" w:cs="Arial"/>
          <w:sz w:val="32"/>
          <w:szCs w:val="32"/>
        </w:rPr>
        <w:t xml:space="preserve"> </w:t>
      </w:r>
      <w:r w:rsidRPr="00AA2DB8">
        <w:rPr>
          <w:rFonts w:ascii="Arial" w:eastAsia="Times New Roman" w:hAnsi="Arial" w:cs="Arial"/>
          <w:sz w:val="32"/>
          <w:szCs w:val="32"/>
        </w:rPr>
        <w:t>эмоций.</w:t>
      </w:r>
    </w:p>
    <w:p w:rsidR="00C92D9B" w:rsidRPr="00AA2DB8" w:rsidRDefault="00C92D9B" w:rsidP="00C92D9B">
      <w:pPr>
        <w:numPr>
          <w:ilvl w:val="0"/>
          <w:numId w:val="1"/>
        </w:numPr>
        <w:ind w:left="0" w:firstLine="567"/>
        <w:contextualSpacing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Никогда не сравнивайте мальчиков и девочек, хвалите их за успехи и достижения.</w:t>
      </w:r>
    </w:p>
    <w:p w:rsidR="00C92D9B" w:rsidRPr="00AA2DB8" w:rsidRDefault="00C92D9B" w:rsidP="00C92D9B">
      <w:pPr>
        <w:pStyle w:val="f100"/>
        <w:ind w:firstLine="567"/>
        <w:contextualSpacing/>
        <w:rPr>
          <w:rFonts w:ascii="Arial" w:hAnsi="Arial" w:cs="Arial"/>
          <w:sz w:val="32"/>
          <w:szCs w:val="32"/>
        </w:rPr>
      </w:pPr>
      <w:r w:rsidRPr="00AA2DB8">
        <w:rPr>
          <w:rFonts w:ascii="Arial" w:hAnsi="Arial" w:cs="Arial"/>
          <w:sz w:val="32"/>
          <w:szCs w:val="32"/>
        </w:rPr>
        <w:t>З. Обучая мальчиков, опирайтесь на их высокую поисковую активность, сообразительность.</w:t>
      </w:r>
    </w:p>
    <w:p w:rsidR="00C92D9B" w:rsidRPr="00AA2DB8" w:rsidRDefault="00C92D9B" w:rsidP="00C92D9B">
      <w:pPr>
        <w:numPr>
          <w:ilvl w:val="0"/>
          <w:numId w:val="2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Обучая девочек, не только разбирайте с ними принцип выполнения задания, но и учите действовать самостоятельно, а не по разработанным схемам.</w:t>
      </w:r>
    </w:p>
    <w:p w:rsidR="00C92D9B" w:rsidRPr="00AA2DB8" w:rsidRDefault="00C92D9B" w:rsidP="00C92D9B">
      <w:pPr>
        <w:numPr>
          <w:ilvl w:val="0"/>
          <w:numId w:val="2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слушать.</w:t>
      </w:r>
    </w:p>
    <w:p w:rsidR="00C92D9B" w:rsidRPr="00AA2DB8" w:rsidRDefault="00C92D9B" w:rsidP="00C92D9B">
      <w:pPr>
        <w:numPr>
          <w:ilvl w:val="0"/>
          <w:numId w:val="2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 xml:space="preserve">Ругая девочку, помните </w:t>
      </w:r>
      <w:proofErr w:type="gramStart"/>
      <w:r w:rsidRPr="00AA2DB8">
        <w:rPr>
          <w:rFonts w:ascii="Arial" w:eastAsia="Times New Roman" w:hAnsi="Arial" w:cs="Arial"/>
          <w:sz w:val="32"/>
          <w:szCs w:val="32"/>
        </w:rPr>
        <w:t>о</w:t>
      </w:r>
      <w:proofErr w:type="gramEnd"/>
      <w:r w:rsidRPr="00AA2DB8">
        <w:rPr>
          <w:rFonts w:ascii="Arial" w:eastAsia="Times New Roman" w:hAnsi="Arial" w:cs="Arial"/>
          <w:sz w:val="32"/>
          <w:szCs w:val="32"/>
        </w:rPr>
        <w:t xml:space="preserve"> эмоциональной бурной реакции, которая помешает понять, за что ее ругают. Спокойно разберите ошибки.</w:t>
      </w:r>
    </w:p>
    <w:p w:rsidR="00C92D9B" w:rsidRPr="00AA2DB8" w:rsidRDefault="00C92D9B" w:rsidP="00C92D9B">
      <w:pPr>
        <w:numPr>
          <w:ilvl w:val="0"/>
          <w:numId w:val="2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Девочки из-за усталости могут капризничать (истощение правого «эмоционального» полушария). Мальчики из-за усталости перестают слушать, заниматься (истощение левого «логического» полушария). Ругать их за это бесполезно и безнравственно.</w:t>
      </w:r>
    </w:p>
    <w:p w:rsidR="00C92D9B" w:rsidRPr="00AA2DB8" w:rsidRDefault="00AA2DB8" w:rsidP="00C92D9B">
      <w:pPr>
        <w:numPr>
          <w:ilvl w:val="0"/>
          <w:numId w:val="2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204470</wp:posOffset>
            </wp:positionV>
            <wp:extent cx="1849755" cy="2945130"/>
            <wp:effectExtent l="19050" t="0" r="0" b="0"/>
            <wp:wrapSquare wrapText="bothSides"/>
            <wp:docPr id="36" name="Рисунок 36" descr="C:\Documents and Settings\Администратор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9B" w:rsidRPr="00AA2DB8">
        <w:rPr>
          <w:rFonts w:ascii="Arial" w:eastAsia="Times New Roman" w:hAnsi="Arial" w:cs="Arial"/>
          <w:sz w:val="32"/>
          <w:szCs w:val="32"/>
        </w:rPr>
        <w:t>Не забывайте, что оценка, данная вами ребенку, всегда субъек</w:t>
      </w:r>
      <w:r w:rsidR="00C92D9B" w:rsidRPr="00AA2DB8">
        <w:rPr>
          <w:rFonts w:ascii="Arial" w:eastAsia="Times New Roman" w:hAnsi="Arial" w:cs="Arial"/>
          <w:sz w:val="32"/>
          <w:szCs w:val="32"/>
        </w:rPr>
        <w:softHyphen/>
        <w:t xml:space="preserve">тивна и зависит от ваших индивидуальных психических </w:t>
      </w:r>
      <w:proofErr w:type="spellStart"/>
      <w:proofErr w:type="gramStart"/>
      <w:r w:rsidR="00C92D9B" w:rsidRPr="00AA2DB8">
        <w:rPr>
          <w:rFonts w:ascii="Arial" w:eastAsia="Times New Roman" w:hAnsi="Arial" w:cs="Arial"/>
          <w:sz w:val="32"/>
          <w:szCs w:val="32"/>
        </w:rPr>
        <w:t>осо</w:t>
      </w:r>
      <w:proofErr w:type="spellEnd"/>
      <w:r w:rsidR="00C92D9B" w:rsidRPr="00AA2DB8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92D9B" w:rsidRPr="00AA2DB8">
        <w:rPr>
          <w:rFonts w:ascii="Arial" w:eastAsia="Times New Roman" w:hAnsi="Arial" w:cs="Arial"/>
          <w:sz w:val="32"/>
          <w:szCs w:val="32"/>
        </w:rPr>
        <w:t>бенностей</w:t>
      </w:r>
      <w:proofErr w:type="spellEnd"/>
      <w:proofErr w:type="gramEnd"/>
      <w:r w:rsidR="00C92D9B" w:rsidRPr="00AA2DB8">
        <w:rPr>
          <w:rFonts w:ascii="Arial" w:eastAsia="Times New Roman" w:hAnsi="Arial" w:cs="Arial"/>
          <w:sz w:val="32"/>
          <w:szCs w:val="32"/>
        </w:rPr>
        <w:t>.</w:t>
      </w:r>
    </w:p>
    <w:p w:rsidR="00C92D9B" w:rsidRPr="00AA2DB8" w:rsidRDefault="00C92D9B" w:rsidP="00C92D9B">
      <w:pPr>
        <w:numPr>
          <w:ilvl w:val="0"/>
          <w:numId w:val="2"/>
        </w:numPr>
        <w:ind w:left="0" w:firstLine="567"/>
        <w:contextualSpacing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 xml:space="preserve">Вы должны не УЧИТЬ ребенка, а </w:t>
      </w:r>
      <w:r w:rsidR="00AA2DB8" w:rsidRPr="00AA2DB8">
        <w:rPr>
          <w:rFonts w:ascii="Arial" w:eastAsia="Times New Roman" w:hAnsi="Arial" w:cs="Arial"/>
          <w:sz w:val="32"/>
          <w:szCs w:val="32"/>
        </w:rPr>
        <w:t>РАЗВИВАТЬ</w:t>
      </w:r>
      <w:r w:rsidRPr="00AA2DB8">
        <w:rPr>
          <w:rFonts w:ascii="Arial" w:eastAsia="Times New Roman" w:hAnsi="Arial" w:cs="Arial"/>
          <w:sz w:val="32"/>
          <w:szCs w:val="32"/>
        </w:rPr>
        <w:t xml:space="preserve"> у него желание учиться.</w:t>
      </w:r>
    </w:p>
    <w:p w:rsidR="00C92D9B" w:rsidRPr="00AA2DB8" w:rsidRDefault="00C92D9B" w:rsidP="00C92D9B">
      <w:pPr>
        <w:numPr>
          <w:ilvl w:val="0"/>
          <w:numId w:val="3"/>
        </w:numPr>
        <w:ind w:left="0" w:firstLine="567"/>
        <w:contextualSpacing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Для ребенка нормально что-либо не знать, не уметь, ошибаться.</w:t>
      </w:r>
    </w:p>
    <w:p w:rsidR="00C92D9B" w:rsidRPr="00AA2DB8" w:rsidRDefault="00C92D9B" w:rsidP="00C92D9B">
      <w:pPr>
        <w:numPr>
          <w:ilvl w:val="0"/>
          <w:numId w:val="3"/>
        </w:numPr>
        <w:ind w:left="0" w:firstLine="567"/>
        <w:contextualSpacing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Лень ребенка - сигнал неблагополучия вашей педагогической деятельности.</w:t>
      </w:r>
    </w:p>
    <w:p w:rsidR="00C92D9B" w:rsidRPr="00AA2DB8" w:rsidRDefault="00C92D9B" w:rsidP="00C92D9B">
      <w:pPr>
        <w:numPr>
          <w:ilvl w:val="0"/>
          <w:numId w:val="3"/>
        </w:numPr>
        <w:ind w:left="0" w:firstLine="567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AA2DB8">
        <w:rPr>
          <w:rFonts w:ascii="Arial" w:eastAsia="Times New Roman" w:hAnsi="Arial" w:cs="Arial"/>
          <w:sz w:val="32"/>
          <w:szCs w:val="32"/>
        </w:rPr>
        <w:t>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A93500" w:rsidRDefault="00A93500" w:rsidP="00AA2DB8">
      <w:pPr>
        <w:pStyle w:val="f301"/>
        <w:ind w:firstLine="567"/>
        <w:contextualSpacing/>
        <w:jc w:val="center"/>
        <w:rPr>
          <w:rFonts w:ascii="Arial" w:hAnsi="Arial" w:cs="Arial"/>
          <w:color w:val="5F497A" w:themeColor="accent4" w:themeShade="BF"/>
          <w:sz w:val="40"/>
          <w:szCs w:val="40"/>
        </w:rPr>
        <w:sectPr w:rsidR="00A93500" w:rsidSect="00E85A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DB8" w:rsidRPr="00820570" w:rsidRDefault="00AA2DB8" w:rsidP="00AA2DB8">
      <w:pPr>
        <w:pStyle w:val="f301"/>
        <w:ind w:firstLine="567"/>
        <w:contextualSpacing/>
        <w:jc w:val="center"/>
        <w:rPr>
          <w:rFonts w:ascii="Arial" w:hAnsi="Arial" w:cs="Arial"/>
          <w:color w:val="5F497A" w:themeColor="accent4" w:themeShade="BF"/>
          <w:sz w:val="40"/>
          <w:szCs w:val="40"/>
        </w:rPr>
      </w:pPr>
      <w:proofErr w:type="gramStart"/>
      <w:r w:rsidRPr="00820570">
        <w:rPr>
          <w:rFonts w:ascii="Arial" w:hAnsi="Arial" w:cs="Arial"/>
          <w:color w:val="5F497A" w:themeColor="accent4" w:themeShade="BF"/>
          <w:sz w:val="40"/>
          <w:szCs w:val="40"/>
        </w:rPr>
        <w:lastRenderedPageBreak/>
        <w:t>Р</w:t>
      </w:r>
      <w:proofErr w:type="gramEnd"/>
      <w:r w:rsidRPr="00820570">
        <w:rPr>
          <w:rFonts w:ascii="Arial" w:hAnsi="Arial" w:cs="Arial"/>
          <w:color w:val="5F497A" w:themeColor="accent4" w:themeShade="BF"/>
          <w:sz w:val="40"/>
          <w:szCs w:val="40"/>
        </w:rPr>
        <w:t xml:space="preserve"> А З Л И Ч И Я</w:t>
      </w:r>
      <w:r w:rsidR="00A93500" w:rsidRPr="00820570">
        <w:rPr>
          <w:rFonts w:ascii="Arial" w:hAnsi="Arial" w:cs="Arial"/>
          <w:color w:val="5F497A" w:themeColor="accent4" w:themeShade="BF"/>
          <w:sz w:val="40"/>
          <w:szCs w:val="40"/>
        </w:rPr>
        <w:t xml:space="preserve"> </w:t>
      </w:r>
      <w:r w:rsidRPr="00820570">
        <w:rPr>
          <w:rFonts w:ascii="Arial" w:hAnsi="Arial" w:cs="Arial"/>
          <w:color w:val="5F497A" w:themeColor="accent4" w:themeShade="BF"/>
          <w:sz w:val="40"/>
          <w:szCs w:val="40"/>
        </w:rPr>
        <w:t>в психике и поведении детей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3"/>
        <w:gridCol w:w="6597"/>
        <w:gridCol w:w="6604"/>
      </w:tblGrid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AA2DB8" w:rsidRPr="00820570" w:rsidRDefault="00AA2DB8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Психические явления</w:t>
            </w:r>
          </w:p>
        </w:tc>
        <w:tc>
          <w:tcPr>
            <w:tcW w:w="6597" w:type="dxa"/>
            <w:vAlign w:val="center"/>
          </w:tcPr>
          <w:p w:rsidR="00AA2DB8" w:rsidRPr="00820570" w:rsidRDefault="00AA2DB8" w:rsidP="00AA2DB8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6604" w:type="dxa"/>
            <w:vAlign w:val="center"/>
          </w:tcPr>
          <w:p w:rsidR="00AA2DB8" w:rsidRPr="00820570" w:rsidRDefault="00AA2DB8" w:rsidP="00AA2DB8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B36983" w:rsidRPr="00820570" w:rsidTr="00820570">
        <w:tc>
          <w:tcPr>
            <w:tcW w:w="15614" w:type="dxa"/>
            <w:gridSpan w:val="3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10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570">
              <w:rPr>
                <w:rFonts w:ascii="Arial" w:hAnsi="Arial" w:cs="Arial"/>
                <w:b/>
                <w:sz w:val="20"/>
                <w:szCs w:val="20"/>
              </w:rPr>
              <w:t>Восприятие:</w:t>
            </w:r>
          </w:p>
        </w:tc>
      </w:tr>
      <w:tr w:rsidR="00B36983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10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570">
              <w:rPr>
                <w:rFonts w:ascii="Arial" w:hAnsi="Arial" w:cs="Arial"/>
                <w:b/>
                <w:sz w:val="20"/>
                <w:szCs w:val="20"/>
              </w:rPr>
              <w:t>острота слуха (до 8 лет);</w:t>
            </w:r>
          </w:p>
        </w:tc>
        <w:tc>
          <w:tcPr>
            <w:tcW w:w="6597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Выше</w:t>
            </w:r>
          </w:p>
        </w:tc>
        <w:tc>
          <w:tcPr>
            <w:tcW w:w="6604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 xml:space="preserve">Более </w:t>
            </w:r>
            <w:proofErr w:type="gramStart"/>
            <w:r w:rsidRPr="00820570">
              <w:rPr>
                <w:rFonts w:ascii="Arial" w:hAnsi="Arial" w:cs="Arial"/>
                <w:sz w:val="20"/>
                <w:szCs w:val="20"/>
              </w:rPr>
              <w:t>чувствительны</w:t>
            </w:r>
            <w:proofErr w:type="gramEnd"/>
            <w:r w:rsidRPr="00820570">
              <w:rPr>
                <w:rFonts w:ascii="Arial" w:hAnsi="Arial" w:cs="Arial"/>
                <w:sz w:val="20"/>
                <w:szCs w:val="20"/>
              </w:rPr>
              <w:t xml:space="preserve"> к шуму.</w:t>
            </w:r>
          </w:p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983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10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570">
              <w:rPr>
                <w:rFonts w:ascii="Arial" w:hAnsi="Arial" w:cs="Arial"/>
                <w:b/>
                <w:sz w:val="20"/>
                <w:szCs w:val="20"/>
              </w:rPr>
              <w:t>кожная чувствительность;</w:t>
            </w:r>
          </w:p>
        </w:tc>
        <w:tc>
          <w:tcPr>
            <w:tcW w:w="6597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 xml:space="preserve">Выше: больше раздражает телесный дискомфорт, более </w:t>
            </w:r>
            <w:proofErr w:type="gramStart"/>
            <w:r w:rsidRPr="00820570">
              <w:rPr>
                <w:rFonts w:ascii="Arial" w:hAnsi="Arial" w:cs="Arial"/>
                <w:sz w:val="20"/>
                <w:szCs w:val="20"/>
              </w:rPr>
              <w:t>отзывчивы</w:t>
            </w:r>
            <w:proofErr w:type="gramEnd"/>
            <w:r w:rsidRPr="00820570">
              <w:rPr>
                <w:rFonts w:ascii="Arial" w:hAnsi="Arial" w:cs="Arial"/>
                <w:sz w:val="20"/>
                <w:szCs w:val="20"/>
              </w:rPr>
              <w:t xml:space="preserve"> к прикосновению, поглаживанию</w:t>
            </w: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10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570">
              <w:rPr>
                <w:rFonts w:ascii="Arial" w:hAnsi="Arial" w:cs="Arial"/>
                <w:b/>
                <w:sz w:val="20"/>
                <w:szCs w:val="20"/>
              </w:rPr>
              <w:t>зрение</w:t>
            </w:r>
          </w:p>
          <w:p w:rsidR="00AA2DB8" w:rsidRPr="00820570" w:rsidRDefault="00AA2DB8" w:rsidP="00820570">
            <w:pPr>
              <w:pStyle w:val="f10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7" w:type="dxa"/>
          </w:tcPr>
          <w:p w:rsidR="00AA2DB8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 xml:space="preserve">Дальнее: используют все представленное им пространство, бросают предметы в цель. Если пространства мало в горизонтальной плоскости, осваивают </w:t>
            </w:r>
            <w:proofErr w:type="gramStart"/>
            <w:r w:rsidRPr="00820570">
              <w:rPr>
                <w:rFonts w:ascii="Arial" w:hAnsi="Arial" w:cs="Arial"/>
                <w:sz w:val="20"/>
                <w:szCs w:val="20"/>
              </w:rPr>
              <w:t>вертикальную</w:t>
            </w:r>
            <w:proofErr w:type="gramEnd"/>
            <w:r w:rsidRPr="00820570">
              <w:rPr>
                <w:rFonts w:ascii="Arial" w:hAnsi="Arial" w:cs="Arial"/>
                <w:sz w:val="20"/>
                <w:szCs w:val="20"/>
              </w:rPr>
              <w:t>: лазают по лестницам, залезают на шкаф.</w:t>
            </w:r>
          </w:p>
        </w:tc>
        <w:tc>
          <w:tcPr>
            <w:tcW w:w="6604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0570">
              <w:rPr>
                <w:rFonts w:ascii="Arial" w:hAnsi="Arial" w:cs="Arial"/>
                <w:sz w:val="20"/>
                <w:szCs w:val="20"/>
              </w:rPr>
              <w:t>Ближнее</w:t>
            </w:r>
            <w:proofErr w:type="gramEnd"/>
            <w:r w:rsidRPr="00820570">
              <w:rPr>
                <w:rFonts w:ascii="Arial" w:hAnsi="Arial" w:cs="Arial"/>
                <w:sz w:val="20"/>
                <w:szCs w:val="20"/>
              </w:rPr>
              <w:t>: играют в ограниченном пространстве, им достаточно маленького уголка.</w:t>
            </w:r>
          </w:p>
          <w:p w:rsidR="00AA2DB8" w:rsidRPr="00820570" w:rsidRDefault="00AA2DB8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983" w:rsidRPr="00820570" w:rsidTr="00820570">
        <w:tc>
          <w:tcPr>
            <w:tcW w:w="15614" w:type="dxa"/>
            <w:gridSpan w:val="3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Мышление:</w:t>
            </w: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вид мышления</w:t>
            </w:r>
          </w:p>
        </w:tc>
        <w:tc>
          <w:tcPr>
            <w:tcW w:w="6597" w:type="dxa"/>
          </w:tcPr>
          <w:p w:rsidR="00B36983" w:rsidRPr="00820570" w:rsidRDefault="00B36983" w:rsidP="00B36983">
            <w:pPr>
              <w:pStyle w:val="f10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570">
              <w:rPr>
                <w:rFonts w:ascii="Arial" w:hAnsi="Arial" w:cs="Arial"/>
                <w:b/>
                <w:sz w:val="20"/>
                <w:szCs w:val="20"/>
              </w:rPr>
              <w:t>Обобщенное, абстрактное.</w:t>
            </w:r>
          </w:p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Ориентированы на поиско</w:t>
            </w:r>
            <w:r w:rsidRPr="00820570">
              <w:rPr>
                <w:rFonts w:ascii="Arial" w:hAnsi="Arial" w:cs="Arial"/>
                <w:sz w:val="20"/>
                <w:szCs w:val="20"/>
              </w:rPr>
              <w:softHyphen/>
              <w:t>вую деятельность, выдвижение новых идей, нестандартное решение задачи; требования к качеству, тщательности, аккуратности в мыслительной деятельности невелики.</w:t>
            </w:r>
          </w:p>
        </w:tc>
        <w:tc>
          <w:tcPr>
            <w:tcW w:w="6604" w:type="dxa"/>
          </w:tcPr>
          <w:p w:rsidR="00B36983" w:rsidRPr="00820570" w:rsidRDefault="00B36983" w:rsidP="00B36983">
            <w:pPr>
              <w:pStyle w:val="f1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b/>
                <w:sz w:val="20"/>
                <w:szCs w:val="20"/>
              </w:rPr>
              <w:t>Детальное, конкретное.</w:t>
            </w:r>
            <w:r w:rsidRPr="008205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Ориентированы на ре</w:t>
            </w:r>
            <w:r w:rsidRPr="00820570">
              <w:rPr>
                <w:rFonts w:ascii="Arial" w:hAnsi="Arial" w:cs="Arial"/>
                <w:sz w:val="20"/>
                <w:szCs w:val="20"/>
              </w:rPr>
              <w:softHyphen/>
              <w:t>зультат, типовые и шаб</w:t>
            </w:r>
            <w:r w:rsidRPr="00820570">
              <w:rPr>
                <w:rFonts w:ascii="Arial" w:hAnsi="Arial" w:cs="Arial"/>
                <w:sz w:val="20"/>
                <w:szCs w:val="20"/>
              </w:rPr>
              <w:softHyphen/>
              <w:t>лонные задания, которые требуют тщательности исполнения.</w:t>
            </w:r>
          </w:p>
          <w:p w:rsidR="00B36983" w:rsidRPr="00820570" w:rsidRDefault="00B36983" w:rsidP="00B36983">
            <w:pPr>
              <w:pStyle w:val="f301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Мыслительные операции</w:t>
            </w:r>
          </w:p>
        </w:tc>
        <w:tc>
          <w:tcPr>
            <w:tcW w:w="6597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Манипуляции с геометрическими формами, пространственное мышление (форма, величина, пространство, время)</w:t>
            </w:r>
          </w:p>
        </w:tc>
        <w:tc>
          <w:tcPr>
            <w:tcW w:w="6604" w:type="dxa"/>
          </w:tcPr>
          <w:p w:rsidR="00B36983" w:rsidRPr="00820570" w:rsidRDefault="00B36983" w:rsidP="00B36983">
            <w:pPr>
              <w:pStyle w:val="f1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Манипуляции с цифрами и формулами (количество и счет).</w:t>
            </w:r>
          </w:p>
          <w:p w:rsidR="00B36983" w:rsidRPr="00820570" w:rsidRDefault="00B36983" w:rsidP="00B36983">
            <w:pPr>
              <w:pStyle w:val="f301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B36983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Речь</w:t>
            </w:r>
          </w:p>
        </w:tc>
        <w:tc>
          <w:tcPr>
            <w:tcW w:w="6597" w:type="dxa"/>
          </w:tcPr>
          <w:p w:rsidR="00B36983" w:rsidRPr="00820570" w:rsidRDefault="00B36983" w:rsidP="00B36983">
            <w:pPr>
              <w:pStyle w:val="f301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604" w:type="dxa"/>
          </w:tcPr>
          <w:p w:rsidR="00B36983" w:rsidRPr="00820570" w:rsidRDefault="00B36983" w:rsidP="00B36983">
            <w:pPr>
              <w:pStyle w:val="f1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Более правильная, сложная, беглая; лучше понимают письменный текст; неречевые задачи лучше решают речевым способом (например, проговаривают вслух).</w:t>
            </w: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B36983" w:rsidRPr="00820570" w:rsidRDefault="00A93500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Память:</w:t>
            </w:r>
          </w:p>
        </w:tc>
        <w:tc>
          <w:tcPr>
            <w:tcW w:w="6597" w:type="dxa"/>
          </w:tcPr>
          <w:p w:rsidR="00B36983" w:rsidRPr="00820570" w:rsidRDefault="00B36983" w:rsidP="00B36983">
            <w:pPr>
              <w:pStyle w:val="f301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604" w:type="dxa"/>
          </w:tcPr>
          <w:p w:rsidR="00B36983" w:rsidRPr="00820570" w:rsidRDefault="00A93500" w:rsidP="00A93500">
            <w:pPr>
              <w:pStyle w:val="f1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Развитие завершается раньше</w:t>
            </w: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A93500" w:rsidRPr="00820570" w:rsidRDefault="00A93500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Внимание:</w:t>
            </w:r>
          </w:p>
        </w:tc>
        <w:tc>
          <w:tcPr>
            <w:tcW w:w="6597" w:type="dxa"/>
          </w:tcPr>
          <w:p w:rsidR="00A93500" w:rsidRPr="00820570" w:rsidRDefault="00A93500" w:rsidP="00A9350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На занятиях врабатываются долго, на воспитателя смотрят редко; в случае несоот</w:t>
            </w:r>
            <w:r w:rsidRPr="00820570">
              <w:rPr>
                <w:rFonts w:ascii="Arial" w:hAnsi="Arial" w:cs="Arial"/>
                <w:sz w:val="20"/>
                <w:szCs w:val="20"/>
              </w:rPr>
              <w:softHyphen/>
              <w:t>ветствия педагогических воздействий индивидуальным особенностям психики, стараются уйти из-под контроля,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 xml:space="preserve"> пр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оявляют негативизм; адап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тировать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ся к несвойственно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му ви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ду деятельности исклю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чительно тру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дно.</w:t>
            </w:r>
          </w:p>
        </w:tc>
        <w:tc>
          <w:tcPr>
            <w:tcW w:w="6604" w:type="dxa"/>
          </w:tcPr>
          <w:p w:rsidR="00A93500" w:rsidRPr="00820570" w:rsidRDefault="00A93500" w:rsidP="00A93500">
            <w:pPr>
              <w:pStyle w:val="f1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Быстро набирают оптимальный уровень работоспособности; в случае не</w:t>
            </w:r>
            <w:r w:rsidRPr="00820570">
              <w:rPr>
                <w:rFonts w:ascii="Arial" w:hAnsi="Arial" w:cs="Arial"/>
                <w:sz w:val="20"/>
                <w:szCs w:val="20"/>
              </w:rPr>
              <w:softHyphen/>
              <w:t>соответствия педагогических воздействий способ</w:t>
            </w:r>
            <w:r w:rsidRPr="00820570">
              <w:rPr>
                <w:rFonts w:ascii="Arial" w:hAnsi="Arial" w:cs="Arial"/>
                <w:sz w:val="20"/>
                <w:szCs w:val="20"/>
              </w:rPr>
              <w:softHyphen/>
              <w:t>ны адаптироваться к ним.</w:t>
            </w:r>
          </w:p>
          <w:p w:rsidR="00A93500" w:rsidRPr="00820570" w:rsidRDefault="00A93500" w:rsidP="00A93500">
            <w:pPr>
              <w:pStyle w:val="f1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A93500" w:rsidRPr="00820570" w:rsidRDefault="00A93500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Fonts w:ascii="Arial" w:hAnsi="Arial" w:cs="Arial"/>
                <w:sz w:val="20"/>
                <w:szCs w:val="20"/>
              </w:rPr>
              <w:t>Работоспособность</w:t>
            </w:r>
          </w:p>
        </w:tc>
        <w:tc>
          <w:tcPr>
            <w:tcW w:w="6597" w:type="dxa"/>
            <w:vAlign w:val="center"/>
          </w:tcPr>
          <w:p w:rsidR="00A93500" w:rsidRPr="00820570" w:rsidRDefault="00A93500" w:rsidP="00A9350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 xml:space="preserve">Быстрее 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утомляется левое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полу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шарие (речевое мышле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ние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, логические операции)</w:t>
            </w:r>
          </w:p>
        </w:tc>
        <w:tc>
          <w:tcPr>
            <w:tcW w:w="6604" w:type="dxa"/>
            <w:vAlign w:val="center"/>
          </w:tcPr>
          <w:p w:rsidR="00A93500" w:rsidRPr="00820570" w:rsidRDefault="00A93500" w:rsidP="00A9350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Б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ыстрее утомляется пра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в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ое полушарие (образное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мыш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ление, эмоциональное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са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мочувствие).</w:t>
            </w:r>
          </w:p>
        </w:tc>
      </w:tr>
      <w:tr w:rsidR="00A93500" w:rsidRPr="00820570" w:rsidTr="00820570">
        <w:tc>
          <w:tcPr>
            <w:tcW w:w="2413" w:type="dxa"/>
            <w:shd w:val="clear" w:color="auto" w:fill="DAEEF3" w:themeFill="accent5" w:themeFillTint="33"/>
            <w:vAlign w:val="center"/>
          </w:tcPr>
          <w:p w:rsidR="00A93500" w:rsidRPr="00820570" w:rsidRDefault="00A93500" w:rsidP="00820570">
            <w:pPr>
              <w:pStyle w:val="f30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Э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моции</w:t>
            </w:r>
          </w:p>
        </w:tc>
        <w:tc>
          <w:tcPr>
            <w:tcW w:w="6597" w:type="dxa"/>
            <w:vAlign w:val="center"/>
          </w:tcPr>
          <w:p w:rsidR="00A93500" w:rsidRPr="00820570" w:rsidRDefault="00A93500" w:rsidP="00A237C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Крат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ковременно, но ярко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р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еагируют на эмоциональный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фактор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, отсюда потребность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быстро снять на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пряжение,</w:t>
            </w:r>
          </w:p>
          <w:p w:rsidR="00820570" w:rsidRDefault="00A93500" w:rsidP="00A9350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пе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реключиться на продук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тивн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ую деятельность. </w:t>
            </w:r>
          </w:p>
          <w:p w:rsidR="00A93500" w:rsidRPr="00820570" w:rsidRDefault="00A93500" w:rsidP="00A9350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 xml:space="preserve">В ответ на долгие 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«нотации»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в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зрослых «отключают» слу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 xml:space="preserve">ховое 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восприятие, не воспри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ним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ают информацию.</w:t>
            </w:r>
          </w:p>
        </w:tc>
        <w:tc>
          <w:tcPr>
            <w:tcW w:w="6604" w:type="dxa"/>
            <w:vAlign w:val="center"/>
          </w:tcPr>
          <w:p w:rsidR="00A93500" w:rsidRDefault="00A93500" w:rsidP="00717421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Р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езко нарастает общая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а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ктивность всех структур</w:t>
            </w:r>
            <w:r w:rsidR="00820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мо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зга, </w:t>
            </w:r>
            <w:proofErr w:type="gramStart"/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готовы</w:t>
            </w:r>
            <w:proofErr w:type="gramEnd"/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 в любую</w:t>
            </w:r>
            <w:r w:rsidR="00820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се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кунду отреагировать на</w:t>
            </w:r>
            <w:r w:rsidR="00820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э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моциональный фактор.</w:t>
            </w:r>
          </w:p>
          <w:p w:rsidR="00820570" w:rsidRPr="00820570" w:rsidRDefault="00820570" w:rsidP="00717421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3500" w:rsidRPr="00820570" w:rsidRDefault="00A93500" w:rsidP="0082057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В о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твет </w:t>
            </w:r>
            <w:r w:rsidR="00820570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долг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ие «нота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ции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» взрослых реагируют</w:t>
            </w:r>
            <w:r w:rsidR="00820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0">
              <w:rPr>
                <w:rStyle w:val="f1001"/>
                <w:rFonts w:ascii="Arial" w:eastAsia="Times New Roman" w:hAnsi="Arial" w:cs="Arial"/>
                <w:sz w:val="20"/>
                <w:szCs w:val="20"/>
              </w:rPr>
              <w:t>с</w:t>
            </w:r>
            <w:r w:rsidRPr="00820570">
              <w:rPr>
                <w:rFonts w:ascii="Arial" w:eastAsia="Times New Roman" w:hAnsi="Arial" w:cs="Arial"/>
                <w:sz w:val="20"/>
                <w:szCs w:val="20"/>
              </w:rPr>
              <w:t>лезами, гневом</w:t>
            </w:r>
          </w:p>
        </w:tc>
      </w:tr>
      <w:tr w:rsidR="00820570" w:rsidRPr="00820570" w:rsidTr="002A3AA1">
        <w:tc>
          <w:tcPr>
            <w:tcW w:w="2413" w:type="dxa"/>
            <w:shd w:val="clear" w:color="auto" w:fill="DAEEF3" w:themeFill="accent5" w:themeFillTint="33"/>
            <w:vAlign w:val="center"/>
          </w:tcPr>
          <w:p w:rsidR="00820570" w:rsidRPr="00820570" w:rsidRDefault="00820570" w:rsidP="0082057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b/>
                <w:sz w:val="20"/>
                <w:szCs w:val="20"/>
              </w:rPr>
              <w:t>М</w:t>
            </w:r>
            <w:r w:rsidRPr="00820570">
              <w:rPr>
                <w:rFonts w:ascii="Arial" w:eastAsia="Times New Roman" w:hAnsi="Arial" w:cs="Arial"/>
                <w:b/>
                <w:sz w:val="20"/>
                <w:szCs w:val="20"/>
              </w:rPr>
              <w:t>ежличностное</w:t>
            </w:r>
          </w:p>
          <w:p w:rsidR="00820570" w:rsidRPr="00820570" w:rsidRDefault="00820570" w:rsidP="0082057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0570">
              <w:rPr>
                <w:rStyle w:val="f1001"/>
                <w:rFonts w:ascii="Arial" w:eastAsia="Times New Roman" w:hAnsi="Arial" w:cs="Arial"/>
                <w:b/>
                <w:sz w:val="20"/>
                <w:szCs w:val="20"/>
              </w:rPr>
              <w:t>об</w:t>
            </w:r>
            <w:r w:rsidRPr="00820570">
              <w:rPr>
                <w:rFonts w:ascii="Arial" w:eastAsia="Times New Roman" w:hAnsi="Arial" w:cs="Arial"/>
                <w:b/>
                <w:sz w:val="20"/>
                <w:szCs w:val="20"/>
              </w:rPr>
              <w:t>щение</w:t>
            </w:r>
          </w:p>
        </w:tc>
        <w:tc>
          <w:tcPr>
            <w:tcW w:w="6597" w:type="dxa"/>
            <w:vAlign w:val="center"/>
          </w:tcPr>
          <w:p w:rsidR="00820570" w:rsidRPr="00B36983" w:rsidRDefault="00820570" w:rsidP="00762E38">
            <w:pPr>
              <w:contextualSpacing/>
              <w:rPr>
                <w:rFonts w:ascii="Arial" w:eastAsia="Times New Roman" w:hAnsi="Arial" w:cs="Arial"/>
              </w:rPr>
            </w:pPr>
            <w:r w:rsidRPr="00B36983">
              <w:rPr>
                <w:rStyle w:val="f1001"/>
                <w:rFonts w:ascii="Arial" w:eastAsia="Times New Roman" w:hAnsi="Arial" w:cs="Arial"/>
              </w:rPr>
              <w:t>О</w:t>
            </w:r>
            <w:r w:rsidRPr="00B36983">
              <w:rPr>
                <w:rFonts w:ascii="Arial" w:eastAsia="Times New Roman" w:hAnsi="Arial" w:cs="Arial"/>
              </w:rPr>
              <w:t>риентированы на информа</w:t>
            </w:r>
            <w:r>
              <w:rPr>
                <w:rFonts w:ascii="Arial" w:eastAsia="Times New Roman" w:hAnsi="Arial" w:cs="Arial"/>
              </w:rPr>
              <w:t>цию</w:t>
            </w:r>
            <w:r w:rsidRPr="00B36983">
              <w:rPr>
                <w:rStyle w:val="f1001"/>
                <w:rFonts w:ascii="Arial" w:eastAsia="Times New Roman" w:hAnsi="Arial" w:cs="Arial"/>
              </w:rPr>
              <w:t xml:space="preserve">, </w:t>
            </w:r>
            <w:r w:rsidRPr="00B36983">
              <w:rPr>
                <w:rFonts w:ascii="Arial" w:eastAsia="Times New Roman" w:hAnsi="Arial" w:cs="Arial"/>
              </w:rPr>
              <w:t>чаще задают вопросы</w:t>
            </w:r>
          </w:p>
          <w:p w:rsidR="00820570" w:rsidRPr="00B36983" w:rsidRDefault="00820570" w:rsidP="00762E38">
            <w:pPr>
              <w:contextualSpacing/>
              <w:rPr>
                <w:rFonts w:ascii="Arial" w:eastAsia="Times New Roman" w:hAnsi="Arial" w:cs="Arial"/>
              </w:rPr>
            </w:pPr>
            <w:r w:rsidRPr="00B36983">
              <w:rPr>
                <w:rStyle w:val="f1001"/>
                <w:rFonts w:ascii="Arial" w:eastAsia="Times New Roman" w:hAnsi="Arial" w:cs="Arial"/>
              </w:rPr>
              <w:t>ради пол</w:t>
            </w:r>
            <w:r w:rsidRPr="00B36983">
              <w:rPr>
                <w:rFonts w:ascii="Arial" w:eastAsia="Times New Roman" w:hAnsi="Arial" w:cs="Arial"/>
              </w:rPr>
              <w:t>учения конкретного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B36983">
              <w:rPr>
                <w:rStyle w:val="f1001"/>
                <w:rFonts w:ascii="Arial" w:eastAsia="Times New Roman" w:hAnsi="Arial" w:cs="Arial"/>
              </w:rPr>
              <w:t>ответа (</w:t>
            </w:r>
            <w:r>
              <w:rPr>
                <w:rStyle w:val="f1001"/>
                <w:rFonts w:ascii="Arial" w:eastAsia="Times New Roman" w:hAnsi="Arial" w:cs="Arial"/>
              </w:rPr>
              <w:t>«</w:t>
            </w:r>
            <w:r w:rsidRPr="00B36983">
              <w:rPr>
                <w:rFonts w:ascii="Arial" w:eastAsia="Times New Roman" w:hAnsi="Arial" w:cs="Arial"/>
              </w:rPr>
              <w:t>Какое у нас следую</w:t>
            </w:r>
            <w:r w:rsidRPr="00B36983">
              <w:rPr>
                <w:rStyle w:val="f1001"/>
                <w:rFonts w:ascii="Arial" w:eastAsia="Times New Roman" w:hAnsi="Arial" w:cs="Arial"/>
              </w:rPr>
              <w:t>щ</w:t>
            </w:r>
            <w:r w:rsidRPr="00B36983">
              <w:rPr>
                <w:rFonts w:ascii="Arial" w:eastAsia="Times New Roman" w:hAnsi="Arial" w:cs="Arial"/>
              </w:rPr>
              <w:t>ее занятие?»).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Во в</w:t>
            </w:r>
            <w:r w:rsidRPr="00B36983">
              <w:rPr>
                <w:rFonts w:ascii="Arial" w:eastAsia="Times New Roman" w:hAnsi="Arial" w:cs="Arial"/>
              </w:rPr>
              <w:t xml:space="preserve">ремя общения смотрят </w:t>
            </w:r>
            <w:proofErr w:type="gramStart"/>
            <w:r w:rsidRPr="00B36983">
              <w:rPr>
                <w:rFonts w:ascii="Arial" w:eastAsia="Times New Roman" w:hAnsi="Arial" w:cs="Arial"/>
              </w:rPr>
              <w:t>в</w:t>
            </w:r>
            <w:proofErr w:type="gramEnd"/>
          </w:p>
          <w:p w:rsidR="00820570" w:rsidRPr="00B36983" w:rsidRDefault="00820570" w:rsidP="00762E38">
            <w:pPr>
              <w:contextualSpacing/>
              <w:rPr>
                <w:rFonts w:ascii="Arial" w:eastAsia="Times New Roman" w:hAnsi="Arial" w:cs="Arial"/>
              </w:rPr>
            </w:pPr>
            <w:r w:rsidRPr="00B36983">
              <w:rPr>
                <w:rStyle w:val="f1001"/>
                <w:rFonts w:ascii="Arial" w:eastAsia="Times New Roman" w:hAnsi="Arial" w:cs="Arial"/>
              </w:rPr>
              <w:t>сторону или пе</w:t>
            </w:r>
            <w:r w:rsidRPr="00B36983">
              <w:rPr>
                <w:rFonts w:ascii="Arial" w:eastAsia="Times New Roman" w:hAnsi="Arial" w:cs="Arial"/>
              </w:rPr>
              <w:t>ред собой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604" w:type="dxa"/>
            <w:vAlign w:val="center"/>
          </w:tcPr>
          <w:p w:rsidR="00820570" w:rsidRPr="00B36983" w:rsidRDefault="00820570" w:rsidP="00820570">
            <w:pPr>
              <w:contextualSpacing/>
              <w:rPr>
                <w:rFonts w:ascii="Arial" w:eastAsia="Times New Roman" w:hAnsi="Arial" w:cs="Arial"/>
              </w:rPr>
            </w:pPr>
            <w:r w:rsidRPr="00B36983">
              <w:rPr>
                <w:rStyle w:val="f1001"/>
                <w:rFonts w:ascii="Arial" w:eastAsia="Times New Roman" w:hAnsi="Arial" w:cs="Arial"/>
              </w:rPr>
              <w:t>Ориен</w:t>
            </w:r>
            <w:r w:rsidRPr="00B36983">
              <w:rPr>
                <w:rFonts w:ascii="Arial" w:eastAsia="Times New Roman" w:hAnsi="Arial" w:cs="Arial"/>
              </w:rPr>
              <w:t>тированы на отно</w:t>
            </w:r>
            <w:r w:rsidRPr="00B36983">
              <w:rPr>
                <w:rStyle w:val="f1001"/>
                <w:rFonts w:ascii="Arial" w:eastAsia="Times New Roman" w:hAnsi="Arial" w:cs="Arial"/>
              </w:rPr>
              <w:t>шени</w:t>
            </w:r>
            <w:r w:rsidRPr="00B36983">
              <w:rPr>
                <w:rFonts w:ascii="Arial" w:eastAsia="Times New Roman" w:hAnsi="Arial" w:cs="Arial"/>
              </w:rPr>
              <w:t>я между людьми,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з</w:t>
            </w:r>
            <w:r w:rsidRPr="00B36983">
              <w:rPr>
                <w:rFonts w:ascii="Arial" w:eastAsia="Times New Roman" w:hAnsi="Arial" w:cs="Arial"/>
              </w:rPr>
              <w:t>адают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Fonts w:ascii="Arial" w:eastAsia="Times New Roman" w:hAnsi="Arial" w:cs="Arial"/>
              </w:rPr>
              <w:t>вопросы ради уста</w:t>
            </w:r>
            <w:r w:rsidRPr="00B36983">
              <w:rPr>
                <w:rStyle w:val="f1001"/>
                <w:rFonts w:ascii="Arial" w:eastAsia="Times New Roman" w:hAnsi="Arial" w:cs="Arial"/>
              </w:rPr>
              <w:t>новл</w:t>
            </w:r>
            <w:r w:rsidRPr="00B36983">
              <w:rPr>
                <w:rFonts w:ascii="Arial" w:eastAsia="Times New Roman" w:hAnsi="Arial" w:cs="Arial"/>
              </w:rPr>
              <w:t>ения контактов</w:t>
            </w:r>
            <w:r>
              <w:rPr>
                <w:rFonts w:ascii="Arial" w:eastAsia="Times New Roman" w:hAnsi="Arial" w:cs="Arial"/>
              </w:rPr>
              <w:t xml:space="preserve"> («</w:t>
            </w:r>
            <w:r w:rsidRPr="00B36983">
              <w:rPr>
                <w:rFonts w:ascii="Arial" w:eastAsia="Times New Roman" w:hAnsi="Arial" w:cs="Arial"/>
              </w:rPr>
              <w:t xml:space="preserve">А </w:t>
            </w:r>
            <w:r w:rsidRPr="00B36983">
              <w:rPr>
                <w:rStyle w:val="f1001"/>
                <w:rFonts w:ascii="Arial" w:eastAsia="Times New Roman" w:hAnsi="Arial" w:cs="Arial"/>
              </w:rPr>
              <w:t>вы к н</w:t>
            </w:r>
            <w:r w:rsidRPr="00B36983">
              <w:rPr>
                <w:rFonts w:ascii="Arial" w:eastAsia="Times New Roman" w:hAnsi="Arial" w:cs="Arial"/>
              </w:rPr>
              <w:t>ам еще приде</w:t>
            </w:r>
            <w:r w:rsidRPr="00B36983">
              <w:rPr>
                <w:rStyle w:val="f1001"/>
                <w:rFonts w:ascii="Arial" w:eastAsia="Times New Roman" w:hAnsi="Arial" w:cs="Arial"/>
              </w:rPr>
              <w:t>те?</w:t>
            </w:r>
            <w:r w:rsidRPr="00B36983">
              <w:rPr>
                <w:rFonts w:ascii="Arial" w:eastAsia="Times New Roman" w:hAnsi="Arial" w:cs="Arial"/>
              </w:rPr>
              <w:t>»).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 xml:space="preserve">Во </w:t>
            </w:r>
            <w:r w:rsidRPr="00B36983">
              <w:rPr>
                <w:rFonts w:ascii="Arial" w:eastAsia="Times New Roman" w:hAnsi="Arial" w:cs="Arial"/>
              </w:rPr>
              <w:t>время общения смотрят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в лицо в</w:t>
            </w:r>
            <w:r w:rsidRPr="00B36983">
              <w:rPr>
                <w:rFonts w:ascii="Arial" w:eastAsia="Times New Roman" w:hAnsi="Arial" w:cs="Arial"/>
              </w:rPr>
              <w:t>зрослого, ждут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одобрения</w:t>
            </w:r>
          </w:p>
        </w:tc>
      </w:tr>
      <w:tr w:rsidR="00820570" w:rsidRPr="00820570" w:rsidTr="00A2618C">
        <w:tc>
          <w:tcPr>
            <w:tcW w:w="2413" w:type="dxa"/>
            <w:shd w:val="clear" w:color="auto" w:fill="DAEEF3" w:themeFill="accent5" w:themeFillTint="33"/>
            <w:vAlign w:val="center"/>
          </w:tcPr>
          <w:p w:rsidR="00820570" w:rsidRPr="00820570" w:rsidRDefault="00820570" w:rsidP="00820570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820570">
              <w:rPr>
                <w:rStyle w:val="f1001"/>
                <w:rFonts w:ascii="Arial" w:eastAsia="Times New Roman" w:hAnsi="Arial" w:cs="Arial"/>
                <w:b/>
              </w:rPr>
              <w:t>Познаватель</w:t>
            </w:r>
            <w:r w:rsidRPr="00820570">
              <w:rPr>
                <w:rFonts w:ascii="Arial" w:eastAsia="Times New Roman" w:hAnsi="Arial" w:cs="Arial"/>
                <w:b/>
              </w:rPr>
              <w:t>ная</w:t>
            </w:r>
          </w:p>
          <w:p w:rsidR="00820570" w:rsidRPr="00820570" w:rsidRDefault="00820570" w:rsidP="00820570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820570">
              <w:rPr>
                <w:rStyle w:val="f1001"/>
                <w:rFonts w:ascii="Arial" w:eastAsia="Times New Roman" w:hAnsi="Arial" w:cs="Arial"/>
                <w:b/>
              </w:rPr>
              <w:t>мот</w:t>
            </w:r>
            <w:r w:rsidRPr="00820570">
              <w:rPr>
                <w:rFonts w:ascii="Arial" w:eastAsia="Times New Roman" w:hAnsi="Arial" w:cs="Arial"/>
                <w:b/>
              </w:rPr>
              <w:t>ивация</w:t>
            </w:r>
          </w:p>
        </w:tc>
        <w:tc>
          <w:tcPr>
            <w:tcW w:w="6597" w:type="dxa"/>
            <w:vAlign w:val="center"/>
          </w:tcPr>
          <w:p w:rsidR="00820570" w:rsidRPr="00B36983" w:rsidRDefault="00820570" w:rsidP="00820570">
            <w:pPr>
              <w:contextualSpacing/>
              <w:rPr>
                <w:rFonts w:ascii="Arial" w:eastAsia="Times New Roman" w:hAnsi="Arial" w:cs="Arial"/>
              </w:rPr>
            </w:pPr>
            <w:r w:rsidRPr="00B36983">
              <w:rPr>
                <w:rStyle w:val="f1001"/>
                <w:rFonts w:ascii="Arial" w:eastAsia="Times New Roman" w:hAnsi="Arial" w:cs="Arial"/>
              </w:rPr>
              <w:t>П</w:t>
            </w:r>
            <w:r w:rsidRPr="00B36983">
              <w:rPr>
                <w:rFonts w:ascii="Arial" w:eastAsia="Times New Roman" w:hAnsi="Arial" w:cs="Arial"/>
              </w:rPr>
              <w:t>ри несоответствии содержа</w:t>
            </w:r>
            <w:r w:rsidRPr="00B36983">
              <w:rPr>
                <w:rStyle w:val="f1001"/>
                <w:rFonts w:ascii="Arial" w:eastAsia="Times New Roman" w:hAnsi="Arial" w:cs="Arial"/>
              </w:rPr>
              <w:t>ния и фо</w:t>
            </w:r>
            <w:r w:rsidRPr="00B36983">
              <w:rPr>
                <w:rFonts w:ascii="Arial" w:eastAsia="Times New Roman" w:hAnsi="Arial" w:cs="Arial"/>
              </w:rPr>
              <w:t>рм учебной деятель</w:t>
            </w:r>
            <w:r w:rsidRPr="00B36983">
              <w:rPr>
                <w:rStyle w:val="f1001"/>
                <w:rFonts w:ascii="Arial" w:eastAsia="Times New Roman" w:hAnsi="Arial" w:cs="Arial"/>
              </w:rPr>
              <w:t>н</w:t>
            </w:r>
            <w:r w:rsidRPr="00B36983">
              <w:rPr>
                <w:rFonts w:ascii="Arial" w:eastAsia="Times New Roman" w:hAnsi="Arial" w:cs="Arial"/>
              </w:rPr>
              <w:t>ости индивидуальным осо</w:t>
            </w:r>
            <w:r w:rsidRPr="00B36983">
              <w:rPr>
                <w:rStyle w:val="f1001"/>
                <w:rFonts w:ascii="Arial" w:eastAsia="Times New Roman" w:hAnsi="Arial" w:cs="Arial"/>
              </w:rPr>
              <w:t xml:space="preserve">бенностям </w:t>
            </w:r>
            <w:r w:rsidRPr="00B36983">
              <w:rPr>
                <w:rFonts w:ascii="Arial" w:eastAsia="Times New Roman" w:hAnsi="Arial" w:cs="Arial"/>
              </w:rPr>
              <w:t>реагируют нега</w:t>
            </w:r>
            <w:r w:rsidRPr="00B36983">
              <w:rPr>
                <w:rStyle w:val="f1001"/>
                <w:rFonts w:ascii="Arial" w:eastAsia="Times New Roman" w:hAnsi="Arial" w:cs="Arial"/>
              </w:rPr>
              <w:t>т</w:t>
            </w:r>
            <w:r w:rsidRPr="00B36983">
              <w:rPr>
                <w:rFonts w:ascii="Arial" w:eastAsia="Times New Roman" w:hAnsi="Arial" w:cs="Arial"/>
              </w:rPr>
              <w:t>ивно, знания приобретают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и</w:t>
            </w:r>
            <w:r w:rsidRPr="00B36983">
              <w:rPr>
                <w:rFonts w:ascii="Arial" w:eastAsia="Times New Roman" w:hAnsi="Arial" w:cs="Arial"/>
              </w:rPr>
              <w:t>збирательно, получают кон</w:t>
            </w:r>
            <w:r w:rsidRPr="00B36983">
              <w:rPr>
                <w:rStyle w:val="f1001"/>
                <w:rFonts w:ascii="Arial" w:eastAsia="Times New Roman" w:hAnsi="Arial" w:cs="Arial"/>
              </w:rPr>
              <w:t>т</w:t>
            </w:r>
            <w:r w:rsidRPr="00B36983">
              <w:rPr>
                <w:rFonts w:ascii="Arial" w:eastAsia="Times New Roman" w:hAnsi="Arial" w:cs="Arial"/>
              </w:rPr>
              <w:t>растные отметки, обучаются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менее ус</w:t>
            </w:r>
            <w:r w:rsidRPr="00B36983">
              <w:rPr>
                <w:rFonts w:ascii="Arial" w:eastAsia="Times New Roman" w:hAnsi="Arial" w:cs="Arial"/>
              </w:rPr>
              <w:t>пешно</w:t>
            </w:r>
          </w:p>
        </w:tc>
        <w:tc>
          <w:tcPr>
            <w:tcW w:w="6604" w:type="dxa"/>
            <w:vAlign w:val="center"/>
          </w:tcPr>
          <w:p w:rsidR="00820570" w:rsidRPr="00B36983" w:rsidRDefault="00820570" w:rsidP="00820570">
            <w:pPr>
              <w:contextualSpacing/>
              <w:rPr>
                <w:rFonts w:ascii="Arial" w:eastAsia="Times New Roman" w:hAnsi="Arial" w:cs="Arial"/>
              </w:rPr>
            </w:pPr>
            <w:r w:rsidRPr="00B36983">
              <w:rPr>
                <w:rStyle w:val="f1001"/>
                <w:rFonts w:ascii="Arial" w:eastAsia="Times New Roman" w:hAnsi="Arial" w:cs="Arial"/>
              </w:rPr>
              <w:t>Пр</w:t>
            </w:r>
            <w:r w:rsidRPr="00B36983">
              <w:rPr>
                <w:rFonts w:ascii="Arial" w:eastAsia="Times New Roman" w:hAnsi="Arial" w:cs="Arial"/>
              </w:rPr>
              <w:t>и несоответствии со</w:t>
            </w:r>
            <w:r w:rsidRPr="00B36983">
              <w:rPr>
                <w:rStyle w:val="f1001"/>
                <w:rFonts w:ascii="Arial" w:eastAsia="Times New Roman" w:hAnsi="Arial" w:cs="Arial"/>
              </w:rPr>
              <w:t>д</w:t>
            </w:r>
            <w:r w:rsidRPr="00B36983">
              <w:rPr>
                <w:rFonts w:ascii="Arial" w:eastAsia="Times New Roman" w:hAnsi="Arial" w:cs="Arial"/>
              </w:rPr>
              <w:t>ержания и форм учебной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д</w:t>
            </w:r>
            <w:r w:rsidRPr="00B36983">
              <w:rPr>
                <w:rFonts w:ascii="Arial" w:eastAsia="Times New Roman" w:hAnsi="Arial" w:cs="Arial"/>
              </w:rPr>
              <w:t>еятельности индивиду</w:t>
            </w:r>
            <w:r w:rsidRPr="00B36983">
              <w:rPr>
                <w:rStyle w:val="f1001"/>
                <w:rFonts w:ascii="Arial" w:eastAsia="Times New Roman" w:hAnsi="Arial" w:cs="Arial"/>
              </w:rPr>
              <w:t>а</w:t>
            </w:r>
            <w:r w:rsidRPr="00B36983">
              <w:rPr>
                <w:rFonts w:ascii="Arial" w:eastAsia="Times New Roman" w:hAnsi="Arial" w:cs="Arial"/>
              </w:rPr>
              <w:t>льным особенностям реа</w:t>
            </w:r>
            <w:r>
              <w:rPr>
                <w:rFonts w:ascii="Arial" w:eastAsia="Times New Roman" w:hAnsi="Arial" w:cs="Arial"/>
              </w:rPr>
              <w:t>г</w:t>
            </w:r>
            <w:r w:rsidRPr="00B36983">
              <w:rPr>
                <w:rStyle w:val="f1001"/>
                <w:rFonts w:ascii="Arial" w:eastAsia="Times New Roman" w:hAnsi="Arial" w:cs="Arial"/>
              </w:rPr>
              <w:t>ирую</w:t>
            </w:r>
            <w:r w:rsidRPr="00B36983">
              <w:rPr>
                <w:rFonts w:ascii="Arial" w:eastAsia="Times New Roman" w:hAnsi="Arial" w:cs="Arial"/>
              </w:rPr>
              <w:t>т лояльно, более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комфортны</w:t>
            </w:r>
            <w:r w:rsidRPr="00B36983">
              <w:rPr>
                <w:rFonts w:ascii="Arial" w:eastAsia="Times New Roman" w:hAnsi="Arial" w:cs="Arial"/>
              </w:rPr>
              <w:t>, внушаемы,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дисциплиниров</w:t>
            </w:r>
            <w:r w:rsidRPr="00B36983">
              <w:rPr>
                <w:rFonts w:ascii="Arial" w:eastAsia="Times New Roman" w:hAnsi="Arial" w:cs="Arial"/>
              </w:rPr>
              <w:t>аны; от</w:t>
            </w:r>
            <w:r w:rsidRPr="00B36983">
              <w:rPr>
                <w:rStyle w:val="f1001"/>
                <w:rFonts w:ascii="Arial" w:eastAsia="Times New Roman" w:hAnsi="Arial" w:cs="Arial"/>
              </w:rPr>
              <w:t>метки ровны</w:t>
            </w:r>
            <w:r w:rsidRPr="00B36983">
              <w:rPr>
                <w:rFonts w:ascii="Arial" w:eastAsia="Times New Roman" w:hAnsi="Arial" w:cs="Arial"/>
              </w:rPr>
              <w:t>е; обучаются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6983">
              <w:rPr>
                <w:rStyle w:val="f1001"/>
                <w:rFonts w:ascii="Arial" w:eastAsia="Times New Roman" w:hAnsi="Arial" w:cs="Arial"/>
              </w:rPr>
              <w:t>более у</w:t>
            </w:r>
            <w:r w:rsidRPr="00B36983">
              <w:rPr>
                <w:rFonts w:ascii="Arial" w:eastAsia="Times New Roman" w:hAnsi="Arial" w:cs="Arial"/>
              </w:rPr>
              <w:t>спешно</w:t>
            </w:r>
          </w:p>
        </w:tc>
      </w:tr>
    </w:tbl>
    <w:p w:rsidR="00A93500" w:rsidRDefault="00A93500" w:rsidP="00B36983">
      <w:pPr>
        <w:contextualSpacing/>
        <w:rPr>
          <w:rFonts w:ascii="Arial" w:eastAsia="Times New Roman" w:hAnsi="Arial" w:cs="Arial"/>
          <w:sz w:val="22"/>
          <w:szCs w:val="22"/>
        </w:rPr>
        <w:sectPr w:rsidR="00A93500" w:rsidSect="00A935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F0ECB" w:rsidRDefault="005F0ECB" w:rsidP="005F0ECB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F0ECB" w:rsidRDefault="005F0ECB" w:rsidP="005F0ECB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04525" w:rsidRDefault="00843161" w:rsidP="005F0ECB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43161">
        <w:rPr>
          <w:rFonts w:ascii="Arial" w:hAnsi="Arial" w:cs="Arial"/>
          <w:b/>
          <w:color w:val="FF0000"/>
          <w:sz w:val="28"/>
          <w:szCs w:val="28"/>
        </w:rPr>
        <w:t>ДЕВОЧКИ И МАЛЬЧИКИ ГЛАЗАМИ РОДИТЕЛЕЙ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 xml:space="preserve">Мальчики и девочки любят, когда им читают, и многие читают сами. Они </w:t>
      </w:r>
      <w:proofErr w:type="gramStart"/>
      <w:r w:rsidRPr="005F0ECB">
        <w:rPr>
          <w:rFonts w:ascii="Arial" w:hAnsi="Arial" w:cs="Arial"/>
          <w:sz w:val="28"/>
          <w:szCs w:val="28"/>
        </w:rPr>
        <w:t>через</w:t>
      </w:r>
      <w:proofErr w:type="gramEnd"/>
      <w:r w:rsidRPr="005F0ECB">
        <w:rPr>
          <w:rFonts w:ascii="Arial" w:hAnsi="Arial" w:cs="Arial"/>
          <w:sz w:val="28"/>
          <w:szCs w:val="28"/>
        </w:rPr>
        <w:t xml:space="preserve"> чур тревожные, зачастую агрессивные, очень умные, но не организованные, добрые и наивные, любознательные, очень любят играть и нуждаются в нашей поддержке, любви и заботе.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У меня с дочерью нет никаких проблем.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Не знаю, что делать с сыном, не сидит ни одной минуты!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Он у нас такой упрямый, если не захочет, никто не заставит, а с дочерью у нас всё по-другому.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Мальчики обожают играть на компьютере.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У неё столько кукол!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Машинки девать некуда, а сын просит купить ещё и ещё…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У нас дочка очень нежная барышня, а сын настоящий мужчина – так заботится о сестре!</w:t>
      </w:r>
    </w:p>
    <w:p w:rsidR="00843161" w:rsidRPr="005F0ECB" w:rsidRDefault="00843161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5F0ECB">
        <w:rPr>
          <w:rFonts w:ascii="Arial" w:hAnsi="Arial" w:cs="Arial"/>
          <w:sz w:val="28"/>
          <w:szCs w:val="28"/>
        </w:rPr>
        <w:t>У нас сын хоть и маленький, но пытается поступать как взрослый мужчина</w:t>
      </w:r>
      <w:r w:rsidR="005F0ECB" w:rsidRPr="005F0ECB">
        <w:rPr>
          <w:rFonts w:ascii="Arial" w:hAnsi="Arial" w:cs="Arial"/>
          <w:sz w:val="28"/>
          <w:szCs w:val="28"/>
        </w:rPr>
        <w:t>. Пытается сумки мои донести, отремонтировать, если что-то сломалось. Умница!</w:t>
      </w:r>
    </w:p>
    <w:p w:rsidR="005F0ECB" w:rsidRDefault="002B0F76" w:rsidP="00843161">
      <w:pPr>
        <w:pStyle w:val="a7"/>
        <w:numPr>
          <w:ilvl w:val="0"/>
          <w:numId w:val="4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125095</wp:posOffset>
            </wp:positionV>
            <wp:extent cx="2675255" cy="1513205"/>
            <wp:effectExtent l="19050" t="0" r="0" b="0"/>
            <wp:wrapSquare wrapText="bothSides"/>
            <wp:docPr id="1" name="Рисунок 9" descr="C:\Documents and Settings\Администратор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CB" w:rsidRPr="005F0ECB">
        <w:rPr>
          <w:rFonts w:ascii="Arial" w:hAnsi="Arial" w:cs="Arial"/>
          <w:sz w:val="28"/>
          <w:szCs w:val="28"/>
        </w:rPr>
        <w:t xml:space="preserve">С дочкой мы даже не занимались! </w:t>
      </w:r>
      <w:r w:rsidR="005F0ECB">
        <w:rPr>
          <w:rFonts w:ascii="Arial" w:hAnsi="Arial" w:cs="Arial"/>
          <w:sz w:val="28"/>
          <w:szCs w:val="28"/>
        </w:rPr>
        <w:t xml:space="preserve"> Мы и не подозревали, что могут быть такие сложности с сыном! </w:t>
      </w:r>
    </w:p>
    <w:p w:rsidR="005F0ECB" w:rsidRDefault="005F0ECB" w:rsidP="005F0ECB">
      <w:pPr>
        <w:jc w:val="both"/>
        <w:rPr>
          <w:rFonts w:ascii="Arial" w:hAnsi="Arial" w:cs="Arial"/>
          <w:sz w:val="28"/>
          <w:szCs w:val="28"/>
        </w:rPr>
      </w:pPr>
    </w:p>
    <w:p w:rsidR="005F0ECB" w:rsidRDefault="005F0ECB" w:rsidP="005F0ECB">
      <w:pPr>
        <w:jc w:val="both"/>
        <w:rPr>
          <w:rFonts w:ascii="Arial" w:hAnsi="Arial" w:cs="Arial"/>
          <w:sz w:val="28"/>
          <w:szCs w:val="28"/>
        </w:rPr>
      </w:pPr>
    </w:p>
    <w:p w:rsidR="005F0ECB" w:rsidRDefault="005F0ECB" w:rsidP="005F0ECB">
      <w:pPr>
        <w:jc w:val="both"/>
        <w:rPr>
          <w:rFonts w:ascii="Arial" w:hAnsi="Arial" w:cs="Arial"/>
          <w:sz w:val="28"/>
          <w:szCs w:val="28"/>
        </w:rPr>
      </w:pPr>
    </w:p>
    <w:p w:rsidR="005F0ECB" w:rsidRDefault="002B0F76" w:rsidP="005F0E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84455</wp:posOffset>
            </wp:positionV>
            <wp:extent cx="2766695" cy="1504950"/>
            <wp:effectExtent l="19050" t="0" r="0" b="0"/>
            <wp:wrapSquare wrapText="bothSides"/>
            <wp:docPr id="12" name="Рисунок 12" descr="C:\Documents and Settings\Администратор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F76" w:rsidRDefault="002B0F76" w:rsidP="005F0ECB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F0ECB" w:rsidRDefault="005F0ECB" w:rsidP="005F0ECB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43161">
        <w:rPr>
          <w:rFonts w:ascii="Arial" w:hAnsi="Arial" w:cs="Arial"/>
          <w:b/>
          <w:color w:val="FF0000"/>
          <w:sz w:val="28"/>
          <w:szCs w:val="28"/>
        </w:rPr>
        <w:t>ДЕ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ТИ </w:t>
      </w:r>
      <w:r w:rsidRPr="00843161">
        <w:rPr>
          <w:rFonts w:ascii="Arial" w:hAnsi="Arial" w:cs="Arial"/>
          <w:b/>
          <w:color w:val="FF0000"/>
          <w:sz w:val="28"/>
          <w:szCs w:val="28"/>
        </w:rPr>
        <w:t xml:space="preserve">ГЛАЗАМИ </w:t>
      </w:r>
      <w:r>
        <w:rPr>
          <w:rFonts w:ascii="Arial" w:hAnsi="Arial" w:cs="Arial"/>
          <w:b/>
          <w:color w:val="FF0000"/>
          <w:sz w:val="28"/>
          <w:szCs w:val="28"/>
        </w:rPr>
        <w:t>ДЕТ</w:t>
      </w:r>
      <w:r w:rsidRPr="00843161">
        <w:rPr>
          <w:rFonts w:ascii="Arial" w:hAnsi="Arial" w:cs="Arial"/>
          <w:b/>
          <w:color w:val="FF0000"/>
          <w:sz w:val="28"/>
          <w:szCs w:val="28"/>
        </w:rPr>
        <w:t>ЕЙ</w:t>
      </w:r>
    </w:p>
    <w:p w:rsidR="005F0ECB" w:rsidRDefault="005F0ECB" w:rsidP="005F0ECB">
      <w:pPr>
        <w:jc w:val="both"/>
        <w:rPr>
          <w:rFonts w:ascii="Arial" w:hAnsi="Arial" w:cs="Arial"/>
          <w:sz w:val="28"/>
          <w:szCs w:val="28"/>
        </w:rPr>
      </w:pP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девочки бантики.</w:t>
      </w: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девочек на губах есть помада.</w:t>
      </w: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Девочки носят другую одежду, а когда вырастут, наденут туфли на каблуках.</w:t>
      </w: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Девочки красивее, а мальчики сильнее.</w:t>
      </w: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Мальчики делают ремонт, а девочки обед варят.</w:t>
      </w: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Девочек надо защищать, а мальчиков не надо.</w:t>
      </w:r>
    </w:p>
    <w:p w:rsidR="005F0ECB" w:rsidRDefault="005F0ECB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Мальчики сильнее, веселее, </w:t>
      </w:r>
      <w:r w:rsidR="002B0F76">
        <w:rPr>
          <w:rFonts w:ascii="Arial" w:hAnsi="Arial" w:cs="Arial"/>
          <w:sz w:val="28"/>
          <w:szCs w:val="28"/>
        </w:rPr>
        <w:t>иногда бывают резкими, изредка помогают девочкам. Они часто кричат, иногда играют тихо.</w:t>
      </w:r>
    </w:p>
    <w:p w:rsidR="002B0F76" w:rsidRDefault="002B0F76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Девочки красивые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Они любят играть в животных семейства кошачьих, а ещё в куклы.</w:t>
      </w:r>
    </w:p>
    <w:p w:rsidR="002B0F76" w:rsidRDefault="002B0F76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них тело другое.</w:t>
      </w:r>
    </w:p>
    <w:p w:rsidR="002B0F76" w:rsidRDefault="002B0F76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девочки боятся темноты.</w:t>
      </w:r>
    </w:p>
    <w:p w:rsidR="002B0F76" w:rsidRDefault="002B0F76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Наши девочки добрые, любят поиграть в дочки – матери или покататься зимой на </w:t>
      </w:r>
      <w:proofErr w:type="spellStart"/>
      <w:r>
        <w:rPr>
          <w:rFonts w:ascii="Arial" w:hAnsi="Arial" w:cs="Arial"/>
          <w:sz w:val="28"/>
          <w:szCs w:val="28"/>
        </w:rPr>
        <w:t>снегокате</w:t>
      </w:r>
      <w:proofErr w:type="spellEnd"/>
      <w:r>
        <w:rPr>
          <w:rFonts w:ascii="Arial" w:hAnsi="Arial" w:cs="Arial"/>
          <w:sz w:val="28"/>
          <w:szCs w:val="28"/>
        </w:rPr>
        <w:t>, а летом – покачаться на качелях.</w:t>
      </w:r>
    </w:p>
    <w:p w:rsidR="002B0F76" w:rsidRPr="005F0ECB" w:rsidRDefault="002B0F76" w:rsidP="005F0ECB">
      <w:pPr>
        <w:pStyle w:val="a7"/>
        <w:numPr>
          <w:ilvl w:val="0"/>
          <w:numId w:val="5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Девочки быстрые, гордые, весёлые и догадливые, но бывают и грустными. Они хорошие, любят играть в куклы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Они всегда играют хорошо и ведут себя хорошо!</w:t>
      </w:r>
    </w:p>
    <w:sectPr w:rsidR="002B0F76" w:rsidRPr="005F0ECB" w:rsidSect="005F0EC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5pt;height:11.45pt" o:bullet="t">
        <v:imagedata r:id="rId1" o:title="mso3E"/>
      </v:shape>
    </w:pict>
  </w:numPicBullet>
  <w:abstractNum w:abstractNumId="0">
    <w:nsid w:val="15F22688"/>
    <w:multiLevelType w:val="multilevel"/>
    <w:tmpl w:val="ACA22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56266"/>
    <w:multiLevelType w:val="multilevel"/>
    <w:tmpl w:val="6044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702ED"/>
    <w:multiLevelType w:val="multilevel"/>
    <w:tmpl w:val="CD3E7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00116"/>
    <w:multiLevelType w:val="hybridMultilevel"/>
    <w:tmpl w:val="CC06B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6420"/>
    <w:multiLevelType w:val="hybridMultilevel"/>
    <w:tmpl w:val="CC16239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2D9B"/>
    <w:rsid w:val="00080C15"/>
    <w:rsid w:val="00104525"/>
    <w:rsid w:val="002B0F76"/>
    <w:rsid w:val="002D55D9"/>
    <w:rsid w:val="005F0ECB"/>
    <w:rsid w:val="006424B0"/>
    <w:rsid w:val="00820570"/>
    <w:rsid w:val="00843161"/>
    <w:rsid w:val="00A93500"/>
    <w:rsid w:val="00AA2DB8"/>
    <w:rsid w:val="00AB5E38"/>
    <w:rsid w:val="00B36983"/>
    <w:rsid w:val="00B63734"/>
    <w:rsid w:val="00C92D9B"/>
    <w:rsid w:val="00E85A9B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D9B"/>
  </w:style>
  <w:style w:type="paragraph" w:customStyle="1" w:styleId="f001">
    <w:name w:val="f001"/>
    <w:basedOn w:val="a"/>
    <w:rsid w:val="00C92D9B"/>
    <w:rPr>
      <w:rFonts w:ascii="Arial" w:hAnsi="Arial" w:cs="Arial"/>
      <w:b/>
      <w:bCs/>
    </w:rPr>
  </w:style>
  <w:style w:type="paragraph" w:customStyle="1" w:styleId="f100">
    <w:name w:val="f100"/>
    <w:basedOn w:val="a"/>
    <w:rsid w:val="00C92D9B"/>
  </w:style>
  <w:style w:type="paragraph" w:customStyle="1" w:styleId="f210">
    <w:name w:val="f210"/>
    <w:basedOn w:val="a"/>
    <w:rsid w:val="00C92D9B"/>
    <w:rPr>
      <w:i/>
      <w:iCs/>
    </w:rPr>
  </w:style>
  <w:style w:type="paragraph" w:customStyle="1" w:styleId="f301">
    <w:name w:val="f301"/>
    <w:basedOn w:val="a"/>
    <w:rsid w:val="00C92D9B"/>
    <w:rPr>
      <w:b/>
      <w:bCs/>
    </w:rPr>
  </w:style>
  <w:style w:type="character" w:customStyle="1" w:styleId="f1001">
    <w:name w:val="f1001"/>
    <w:basedOn w:val="a0"/>
    <w:rsid w:val="00C92D9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4001">
    <w:name w:val="f4001"/>
    <w:basedOn w:val="a0"/>
    <w:rsid w:val="00C92D9B"/>
    <w:rPr>
      <w:rFonts w:ascii="Arial" w:hAnsi="Arial" w:cs="Arial" w:hint="default"/>
      <w:b w:val="0"/>
      <w:bCs w:val="0"/>
      <w:i w:val="0"/>
      <w:iCs w:val="0"/>
    </w:rPr>
  </w:style>
  <w:style w:type="character" w:customStyle="1" w:styleId="f2101">
    <w:name w:val="f2101"/>
    <w:basedOn w:val="a0"/>
    <w:rsid w:val="00C92D9B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f0011">
    <w:name w:val="f0011"/>
    <w:basedOn w:val="a0"/>
    <w:rsid w:val="00C92D9B"/>
    <w:rPr>
      <w:rFonts w:ascii="Arial" w:hAnsi="Arial" w:cs="Arial" w:hint="default"/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C9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9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5A02-5DB7-4E08-A16D-61D0BBF4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2010-03-11T14:05:00Z</cp:lastPrinted>
  <dcterms:created xsi:type="dcterms:W3CDTF">2010-03-11T11:43:00Z</dcterms:created>
  <dcterms:modified xsi:type="dcterms:W3CDTF">2010-03-11T14:07:00Z</dcterms:modified>
</cp:coreProperties>
</file>